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4978"/>
      </w:tblGrid>
      <w:tr w:rsidR="00BC1510" w:rsidRPr="009163D6" w:rsidTr="00015A38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4978" w:type="dxa"/>
            <w:tcBorders>
              <w:top w:val="nil"/>
              <w:left w:val="nil"/>
              <w:bottom w:val="nil"/>
              <w:right w:val="nil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УТВЕРЖДАЮ</w:t>
            </w:r>
          </w:p>
          <w:p w:rsidR="00BC1510" w:rsidRPr="009163D6" w:rsidRDefault="00765454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И.о.н</w:t>
            </w:r>
            <w:r w:rsidR="00BC1510" w:rsidRPr="009163D6">
              <w:rPr>
                <w:rFonts w:ascii="Times New Roman" w:hAnsi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/>
                <w:sz w:val="26"/>
                <w:szCs w:val="26"/>
              </w:rPr>
              <w:t>а</w:t>
            </w:r>
            <w:r w:rsidR="00BC1510" w:rsidRPr="009163D6">
              <w:rPr>
                <w:rFonts w:ascii="Times New Roman" w:hAnsi="Times New Roman"/>
                <w:sz w:val="26"/>
                <w:szCs w:val="26"/>
              </w:rPr>
              <w:t xml:space="preserve"> Межрайонной инспекции Федеральной налоговой службы № 10 по Республике Карелия</w:t>
            </w:r>
          </w:p>
          <w:p w:rsidR="00BC1510" w:rsidRPr="009163D6" w:rsidRDefault="00BC1510" w:rsidP="00015A38">
            <w:pPr>
              <w:rPr>
                <w:sz w:val="26"/>
                <w:szCs w:val="26"/>
              </w:rPr>
            </w:pPr>
          </w:p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 xml:space="preserve">________________ </w:t>
            </w:r>
            <w:r w:rsidR="00765454">
              <w:rPr>
                <w:rFonts w:ascii="Times New Roman" w:hAnsi="Times New Roman"/>
                <w:sz w:val="26"/>
                <w:szCs w:val="26"/>
              </w:rPr>
              <w:t>С.В.Леус</w:t>
            </w:r>
          </w:p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от "__"_________201</w:t>
            </w:r>
            <w:r w:rsidR="00FF5524" w:rsidRPr="009163D6">
              <w:rPr>
                <w:rFonts w:ascii="Times New Roman" w:hAnsi="Times New Roman"/>
                <w:sz w:val="26"/>
                <w:szCs w:val="26"/>
              </w:rPr>
              <w:t>8</w:t>
            </w:r>
            <w:r w:rsidRPr="009163D6">
              <w:rPr>
                <w:rFonts w:ascii="Times New Roman" w:hAnsi="Times New Roman"/>
                <w:sz w:val="26"/>
                <w:szCs w:val="26"/>
              </w:rPr>
              <w:t>г.</w:t>
            </w:r>
          </w:p>
          <w:p w:rsidR="00BC1510" w:rsidRPr="009163D6" w:rsidRDefault="00BC1510" w:rsidP="00015A38">
            <w:pPr>
              <w:pStyle w:val="a3"/>
              <w:jc w:val="center"/>
              <w:rPr>
                <w:sz w:val="26"/>
                <w:szCs w:val="26"/>
              </w:rPr>
            </w:pPr>
          </w:p>
        </w:tc>
      </w:tr>
    </w:tbl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>Должностной регламент</w:t>
      </w:r>
      <w:r w:rsidRPr="009163D6">
        <w:rPr>
          <w:rFonts w:ascii="Times New Roman" w:hAnsi="Times New Roman" w:cs="Times New Roman"/>
          <w:sz w:val="26"/>
          <w:szCs w:val="26"/>
        </w:rPr>
        <w:br/>
        <w:t>старшего специалиста 3 разряда</w:t>
      </w:r>
      <w:r w:rsidRPr="009163D6">
        <w:rPr>
          <w:rFonts w:ascii="Times New Roman" w:hAnsi="Times New Roman" w:cs="Times New Roman"/>
          <w:sz w:val="26"/>
          <w:szCs w:val="26"/>
        </w:rPr>
        <w:br/>
        <w:t>отдела общего обеспечения</w:t>
      </w: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/>
          <w:sz w:val="26"/>
          <w:szCs w:val="26"/>
        </w:rPr>
        <w:t>Межрайонной инспекции Федеральной налоговой службы № 10 по Республике Карелия</w:t>
      </w:r>
      <w:r w:rsidRPr="009163D6">
        <w:rPr>
          <w:rFonts w:ascii="Times New Roman" w:hAnsi="Times New Roman" w:cs="Times New Roman"/>
          <w:sz w:val="26"/>
          <w:szCs w:val="26"/>
        </w:rPr>
        <w:br/>
      </w: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BC1510" w:rsidRPr="009163D6" w:rsidRDefault="00FB1393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1.</w:t>
      </w:r>
      <w:r w:rsidR="00BC1510" w:rsidRPr="009163D6">
        <w:rPr>
          <w:sz w:val="26"/>
          <w:szCs w:val="26"/>
        </w:rPr>
        <w:t xml:space="preserve">Должность федеральной государственной гражданской службы (далее - гражданская служба) старшего специалиста 3 разряда отдела общего обеспечения Межрайонной инспекции Федеральной налоговой службы № 10 по Республике Карелия (далее </w:t>
      </w:r>
      <w:r w:rsidR="00CC7F05" w:rsidRPr="009163D6">
        <w:rPr>
          <w:sz w:val="26"/>
          <w:szCs w:val="26"/>
        </w:rPr>
        <w:t>–</w:t>
      </w:r>
      <w:r w:rsidR="00BC1510" w:rsidRPr="009163D6">
        <w:rPr>
          <w:sz w:val="26"/>
          <w:szCs w:val="26"/>
        </w:rPr>
        <w:t xml:space="preserve"> </w:t>
      </w:r>
      <w:r w:rsidR="00CC7F05" w:rsidRPr="009163D6">
        <w:rPr>
          <w:sz w:val="26"/>
          <w:szCs w:val="26"/>
        </w:rPr>
        <w:t xml:space="preserve">старший </w:t>
      </w:r>
      <w:r w:rsidR="00BC1510" w:rsidRPr="009163D6">
        <w:rPr>
          <w:sz w:val="26"/>
          <w:szCs w:val="26"/>
        </w:rPr>
        <w:t xml:space="preserve">специалист </w:t>
      </w:r>
      <w:r w:rsidR="00CC7F05" w:rsidRPr="009163D6">
        <w:rPr>
          <w:sz w:val="26"/>
          <w:szCs w:val="26"/>
        </w:rPr>
        <w:t>3</w:t>
      </w:r>
      <w:r w:rsidR="00BC1510" w:rsidRPr="009163D6">
        <w:rPr>
          <w:sz w:val="26"/>
          <w:szCs w:val="26"/>
        </w:rPr>
        <w:t xml:space="preserve"> разряда) относится к </w:t>
      </w:r>
      <w:r w:rsidR="00CC7F05" w:rsidRPr="009163D6">
        <w:rPr>
          <w:sz w:val="26"/>
          <w:szCs w:val="26"/>
        </w:rPr>
        <w:t>старшей</w:t>
      </w:r>
      <w:r w:rsidR="00BC1510" w:rsidRPr="009163D6">
        <w:rPr>
          <w:sz w:val="26"/>
          <w:szCs w:val="26"/>
        </w:rPr>
        <w:t xml:space="preserve"> группе должностей гражданской службы категории «обеспечивающие специалисты».</w:t>
      </w:r>
    </w:p>
    <w:p w:rsidR="00FF5524" w:rsidRPr="009163D6" w:rsidRDefault="00FF5524" w:rsidP="00FF5524">
      <w:pPr>
        <w:pStyle w:val="1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163D6">
        <w:rPr>
          <w:rFonts w:ascii="Times New Roman" w:hAnsi="Times New Roman" w:cs="Times New Roman"/>
          <w:b w:val="0"/>
          <w:sz w:val="26"/>
          <w:szCs w:val="26"/>
        </w:rPr>
        <w:t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11-4-4-090</w:t>
      </w:r>
    </w:p>
    <w:p w:rsidR="00EE1B5D" w:rsidRPr="00EE1B5D" w:rsidRDefault="00EE1B5D" w:rsidP="00EE1B5D">
      <w:pPr>
        <w:keepNext/>
        <w:keepLines/>
        <w:spacing w:before="240"/>
        <w:ind w:left="-142" w:firstLine="850"/>
        <w:jc w:val="both"/>
        <w:outlineLvl w:val="0"/>
        <w:rPr>
          <w:sz w:val="26"/>
          <w:szCs w:val="26"/>
        </w:rPr>
      </w:pPr>
      <w:r w:rsidRPr="00EE1B5D">
        <w:rPr>
          <w:sz w:val="26"/>
          <w:szCs w:val="26"/>
          <w:lang w:eastAsia="en-US"/>
        </w:rPr>
        <w:t xml:space="preserve">2. Область профессиональной служебной деятельности </w:t>
      </w:r>
      <w:bookmarkStart w:id="1" w:name="_Toc515022966"/>
      <w:bookmarkStart w:id="2" w:name="_Toc478907144"/>
      <w:bookmarkStart w:id="3" w:name="_Toc478417415"/>
      <w:bookmarkStart w:id="4" w:name="_Toc478125912"/>
      <w:bookmarkStart w:id="5" w:name="_Toc478124970"/>
      <w:bookmarkStart w:id="6" w:name="_Toc478120894"/>
      <w:bookmarkStart w:id="7" w:name="_Toc478120300"/>
      <w:bookmarkStart w:id="8" w:name="_Toc478047432"/>
      <w:bookmarkStart w:id="9" w:name="_Toc478038943"/>
      <w:bookmarkStart w:id="10" w:name="_Toc478033071"/>
      <w:bookmarkStart w:id="11" w:name="_Toc477953524"/>
      <w:r w:rsidRPr="009163D6">
        <w:rPr>
          <w:sz w:val="26"/>
          <w:szCs w:val="26"/>
        </w:rPr>
        <w:t>старшего специалиста 3 разряда</w:t>
      </w:r>
      <w:r w:rsidR="008B536B">
        <w:rPr>
          <w:sz w:val="26"/>
          <w:szCs w:val="26"/>
          <w:lang w:eastAsia="en-US"/>
        </w:rPr>
        <w:t>:</w:t>
      </w:r>
      <w:r w:rsidRPr="00EE1B5D">
        <w:rPr>
          <w:sz w:val="26"/>
          <w:szCs w:val="26"/>
          <w:lang w:eastAsia="en-US"/>
        </w:rPr>
        <w:t xml:space="preserve"> </w:t>
      </w:r>
      <w:r w:rsidRPr="00EE1B5D">
        <w:rPr>
          <w:sz w:val="26"/>
          <w:szCs w:val="26"/>
        </w:rPr>
        <w:t>Управление в сфере архивного дела и делопроизводства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r w:rsidRPr="00EE1B5D">
        <w:rPr>
          <w:sz w:val="26"/>
          <w:szCs w:val="26"/>
        </w:rPr>
        <w:t>.</w:t>
      </w:r>
    </w:p>
    <w:p w:rsidR="00EE1B5D" w:rsidRPr="00EE1B5D" w:rsidRDefault="00EE1B5D" w:rsidP="00EE1B5D">
      <w:pPr>
        <w:keepNext/>
        <w:keepLines/>
        <w:spacing w:before="200"/>
        <w:ind w:left="-142" w:firstLine="850"/>
        <w:jc w:val="both"/>
        <w:outlineLvl w:val="1"/>
        <w:rPr>
          <w:bCs/>
          <w:sz w:val="26"/>
          <w:szCs w:val="26"/>
          <w:lang w:eastAsia="en-US"/>
        </w:rPr>
      </w:pPr>
      <w:r w:rsidRPr="00EE1B5D">
        <w:rPr>
          <w:bCs/>
          <w:sz w:val="26"/>
          <w:szCs w:val="26"/>
          <w:lang w:eastAsia="en-US"/>
        </w:rPr>
        <w:t xml:space="preserve">3. Вид профессиональной служебной деятельности </w:t>
      </w:r>
      <w:r w:rsidRPr="00EE1B5D">
        <w:rPr>
          <w:bCs/>
          <w:sz w:val="26"/>
          <w:szCs w:val="26"/>
        </w:rPr>
        <w:t>старшего специалиста 3 разряда</w:t>
      </w:r>
      <w:r w:rsidR="008B536B">
        <w:rPr>
          <w:sz w:val="26"/>
          <w:szCs w:val="26"/>
          <w:lang w:eastAsia="en-US"/>
        </w:rPr>
        <w:t>:</w:t>
      </w:r>
      <w:r w:rsidRPr="00EE1B5D">
        <w:rPr>
          <w:bCs/>
          <w:sz w:val="26"/>
          <w:szCs w:val="26"/>
          <w:lang w:eastAsia="en-US"/>
        </w:rPr>
        <w:t xml:space="preserve"> Обеспечение сохранности и государственный учет документов</w:t>
      </w:r>
      <w:r w:rsidRPr="00EE1B5D">
        <w:rPr>
          <w:sz w:val="26"/>
          <w:szCs w:val="26"/>
          <w:lang w:eastAsia="en-US"/>
        </w:rPr>
        <w:t xml:space="preserve">. </w:t>
      </w:r>
      <w:r w:rsidRPr="00EE1B5D">
        <w:rPr>
          <w:bCs/>
          <w:sz w:val="26"/>
          <w:szCs w:val="26"/>
          <w:lang w:eastAsia="en-US"/>
        </w:rPr>
        <w:t>Комплектование и документационное обеспечение</w:t>
      </w:r>
      <w:r w:rsidR="008B536B">
        <w:rPr>
          <w:bCs/>
          <w:sz w:val="26"/>
          <w:szCs w:val="26"/>
          <w:lang w:eastAsia="en-US"/>
        </w:rPr>
        <w:t xml:space="preserve"> управления</w:t>
      </w:r>
      <w:r w:rsidRPr="00EE1B5D">
        <w:rPr>
          <w:bCs/>
          <w:sz w:val="26"/>
          <w:szCs w:val="26"/>
          <w:lang w:eastAsia="en-US"/>
        </w:rPr>
        <w:t>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4. Назначение и освобождение от должности </w:t>
      </w:r>
      <w:r w:rsidR="00510880" w:rsidRPr="009163D6">
        <w:rPr>
          <w:sz w:val="26"/>
          <w:szCs w:val="26"/>
        </w:rPr>
        <w:t xml:space="preserve">старшего </w:t>
      </w:r>
      <w:r w:rsidRPr="009163D6">
        <w:rPr>
          <w:sz w:val="26"/>
          <w:szCs w:val="26"/>
        </w:rPr>
        <w:t xml:space="preserve">специалиста </w:t>
      </w:r>
      <w:r w:rsidR="00510880" w:rsidRPr="009163D6">
        <w:rPr>
          <w:sz w:val="26"/>
          <w:szCs w:val="26"/>
        </w:rPr>
        <w:t>3</w:t>
      </w:r>
      <w:r w:rsidRPr="009163D6">
        <w:rPr>
          <w:sz w:val="26"/>
          <w:szCs w:val="26"/>
        </w:rPr>
        <w:t xml:space="preserve"> разряда осуществляются приказом Межрайонной инспекции Федеральной налоговой службы № 10 по Республике Карелия (далее - инспекция).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5. Гражданский служащий, замещающий должность </w:t>
      </w:r>
      <w:r w:rsidR="005015C5" w:rsidRPr="009163D6">
        <w:rPr>
          <w:sz w:val="26"/>
          <w:szCs w:val="26"/>
        </w:rPr>
        <w:t xml:space="preserve">старшего </w:t>
      </w:r>
      <w:r w:rsidRPr="009163D6">
        <w:rPr>
          <w:sz w:val="26"/>
          <w:szCs w:val="26"/>
        </w:rPr>
        <w:t xml:space="preserve">специалиста </w:t>
      </w:r>
      <w:r w:rsidR="005015C5" w:rsidRPr="009163D6">
        <w:rPr>
          <w:sz w:val="26"/>
          <w:szCs w:val="26"/>
        </w:rPr>
        <w:t>3</w:t>
      </w:r>
      <w:r w:rsidRPr="009163D6">
        <w:rPr>
          <w:sz w:val="26"/>
          <w:szCs w:val="26"/>
        </w:rPr>
        <w:t xml:space="preserve"> разряда непосредственно подчиняется начальнику отдела либо лиц</w:t>
      </w:r>
      <w:r w:rsidR="00FB1393" w:rsidRPr="009163D6">
        <w:rPr>
          <w:sz w:val="26"/>
          <w:szCs w:val="26"/>
        </w:rPr>
        <w:t>у, исполняющему его обязанности. Также старший специалист 3 разряда подчиняется  начальнику инспекции.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1510" w:rsidP="00BC1510">
      <w:pPr>
        <w:widowControl w:val="0"/>
        <w:autoSpaceDE w:val="0"/>
        <w:autoSpaceDN w:val="0"/>
        <w:jc w:val="center"/>
        <w:outlineLvl w:val="2"/>
        <w:rPr>
          <w:b/>
          <w:sz w:val="26"/>
          <w:szCs w:val="26"/>
        </w:rPr>
      </w:pPr>
      <w:r w:rsidRPr="009163D6">
        <w:rPr>
          <w:b/>
          <w:sz w:val="26"/>
          <w:szCs w:val="26"/>
        </w:rPr>
        <w:t>2. Квалификационные требования для замещения должности</w:t>
      </w:r>
    </w:p>
    <w:p w:rsidR="00BC1510" w:rsidRPr="009163D6" w:rsidRDefault="00BC1510" w:rsidP="00BC1510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9163D6">
        <w:rPr>
          <w:b/>
          <w:sz w:val="26"/>
          <w:szCs w:val="26"/>
        </w:rPr>
        <w:t>гражданской службы</w:t>
      </w:r>
    </w:p>
    <w:p w:rsidR="00BC1510" w:rsidRPr="009163D6" w:rsidRDefault="00BC1510" w:rsidP="00BC1510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EE1B5D" w:rsidRPr="000B6558" w:rsidRDefault="00EE1B5D" w:rsidP="00EE1B5D">
      <w:pPr>
        <w:tabs>
          <w:tab w:val="left" w:pos="1843"/>
        </w:tabs>
        <w:autoSpaceDE w:val="0"/>
        <w:autoSpaceDN w:val="0"/>
        <w:adjustRightInd w:val="0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6. Для замещения должности </w:t>
      </w:r>
      <w:r w:rsidRPr="000B6558">
        <w:rPr>
          <w:sz w:val="26"/>
          <w:szCs w:val="26"/>
        </w:rPr>
        <w:t>старшего специалиста 3 разряда</w:t>
      </w:r>
      <w:r w:rsidRPr="000B6558">
        <w:rPr>
          <w:sz w:val="26"/>
          <w:szCs w:val="26"/>
          <w:lang w:eastAsia="en-US"/>
        </w:rPr>
        <w:t xml:space="preserve"> устанавливаются следующие требования.</w:t>
      </w:r>
    </w:p>
    <w:p w:rsidR="00EE1B5D" w:rsidRPr="000B6558" w:rsidRDefault="00EE1B5D" w:rsidP="00EE1B5D">
      <w:pPr>
        <w:spacing w:after="160" w:line="259" w:lineRule="auto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6.1. </w:t>
      </w:r>
      <w:r w:rsidRPr="000B6558">
        <w:rPr>
          <w:sz w:val="26"/>
          <w:szCs w:val="26"/>
        </w:rPr>
        <w:t>наличие среднего специального  или высшего образования</w:t>
      </w:r>
      <w:r w:rsidRPr="000B6558">
        <w:rPr>
          <w:sz w:val="26"/>
          <w:szCs w:val="26"/>
          <w:lang w:eastAsia="en-US"/>
        </w:rPr>
        <w:t xml:space="preserve">; </w:t>
      </w:r>
    </w:p>
    <w:p w:rsidR="00EE1B5D" w:rsidRPr="000B6558" w:rsidRDefault="00EE1B5D" w:rsidP="00EE1B5D">
      <w:pPr>
        <w:widowControl w:val="0"/>
        <w:ind w:left="-142" w:firstLine="436"/>
        <w:jc w:val="both"/>
        <w:rPr>
          <w:spacing w:val="-2"/>
          <w:sz w:val="26"/>
          <w:szCs w:val="26"/>
          <w:lang w:eastAsia="en-US"/>
        </w:rPr>
      </w:pPr>
      <w:r w:rsidRPr="000B6558">
        <w:rPr>
          <w:spacing w:val="-2"/>
          <w:sz w:val="26"/>
          <w:szCs w:val="26"/>
          <w:lang w:eastAsia="en-US"/>
        </w:rPr>
        <w:lastRenderedPageBreak/>
        <w:t>6.2. Без предъявления требований к стажу.</w:t>
      </w:r>
    </w:p>
    <w:p w:rsidR="00EE1B5D" w:rsidRPr="000B6558" w:rsidRDefault="00EE1B5D" w:rsidP="00EE1B5D">
      <w:pPr>
        <w:widowControl w:val="0"/>
        <w:autoSpaceDE w:val="0"/>
        <w:autoSpaceDN w:val="0"/>
        <w:ind w:left="-142" w:firstLine="436"/>
        <w:jc w:val="both"/>
        <w:rPr>
          <w:sz w:val="26"/>
          <w:szCs w:val="26"/>
        </w:rPr>
      </w:pPr>
      <w:r w:rsidRPr="000B6558">
        <w:rPr>
          <w:spacing w:val="-2"/>
          <w:sz w:val="26"/>
          <w:szCs w:val="26"/>
        </w:rPr>
        <w:t>6.3.</w:t>
      </w:r>
      <w:r w:rsidRPr="000B6558">
        <w:rPr>
          <w:b/>
          <w:spacing w:val="-2"/>
          <w:sz w:val="26"/>
          <w:szCs w:val="26"/>
        </w:rPr>
        <w:t> </w:t>
      </w:r>
      <w:r w:rsidRPr="000B6558">
        <w:rPr>
          <w:spacing w:val="-2"/>
          <w:sz w:val="26"/>
          <w:szCs w:val="26"/>
        </w:rPr>
        <w:t xml:space="preserve">Наличие базовых знаний: </w:t>
      </w:r>
      <w:hyperlink r:id="rId8" w:history="1">
        <w:r w:rsidRPr="000B6558">
          <w:rPr>
            <w:sz w:val="26"/>
            <w:szCs w:val="26"/>
          </w:rPr>
          <w:t>Конституции</w:t>
        </w:r>
      </w:hyperlink>
      <w:r w:rsidRPr="000B6558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управления,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EE1B5D" w:rsidRPr="000B6558" w:rsidRDefault="00EE1B5D" w:rsidP="00EE1B5D">
      <w:pPr>
        <w:widowControl w:val="0"/>
        <w:ind w:left="-142" w:firstLine="436"/>
        <w:jc w:val="both"/>
        <w:rPr>
          <w:b/>
          <w:sz w:val="26"/>
          <w:szCs w:val="26"/>
          <w:lang w:eastAsia="en-US"/>
        </w:rPr>
      </w:pPr>
    </w:p>
    <w:p w:rsidR="00EE1B5D" w:rsidRPr="000B6558" w:rsidRDefault="00EE1B5D" w:rsidP="00EE1B5D">
      <w:pPr>
        <w:widowControl w:val="0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6.4. Наличие профессиональных знаний:</w:t>
      </w:r>
    </w:p>
    <w:p w:rsidR="00EE1B5D" w:rsidRPr="000B6558" w:rsidRDefault="00EE1B5D" w:rsidP="00EE1B5D">
      <w:pPr>
        <w:widowControl w:val="0"/>
        <w:ind w:left="-142" w:firstLine="436"/>
        <w:jc w:val="both"/>
        <w:rPr>
          <w:b/>
          <w:sz w:val="26"/>
          <w:szCs w:val="26"/>
          <w:lang w:eastAsia="en-US"/>
        </w:rPr>
      </w:pP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6.4.1.</w:t>
      </w:r>
      <w:r w:rsidRPr="000B6558">
        <w:rPr>
          <w:b/>
          <w:sz w:val="26"/>
          <w:szCs w:val="26"/>
          <w:lang w:val="en-US" w:eastAsia="en-US"/>
        </w:rPr>
        <w:t> </w:t>
      </w:r>
      <w:r w:rsidRPr="000B6558">
        <w:rPr>
          <w:sz w:val="26"/>
          <w:szCs w:val="26"/>
          <w:lang w:eastAsia="en-US"/>
        </w:rPr>
        <w:t>В сфере законодательства Российской Федерации:</w:t>
      </w:r>
    </w:p>
    <w:p w:rsidR="00EE1B5D" w:rsidRPr="000B6558" w:rsidRDefault="00EE1B5D" w:rsidP="00EE1B5D">
      <w:pPr>
        <w:ind w:left="-142" w:firstLine="436"/>
        <w:jc w:val="both"/>
        <w:rPr>
          <w:b/>
          <w:sz w:val="26"/>
          <w:szCs w:val="26"/>
          <w:lang w:eastAsia="en-US"/>
        </w:rPr>
      </w:pPr>
    </w:p>
    <w:p w:rsidR="00EE1B5D" w:rsidRPr="000B6558" w:rsidRDefault="00EE1B5D" w:rsidP="00EE1B5D">
      <w:pPr>
        <w:tabs>
          <w:tab w:val="left" w:pos="0"/>
          <w:tab w:val="left" w:pos="9033"/>
        </w:tabs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- Федеральный закон от 22 октября </w:t>
      </w:r>
      <w:smartTag w:uri="urn:schemas-microsoft-com:office:smarttags" w:element="metricconverter">
        <w:smartTagPr>
          <w:attr w:name="ProductID" w:val="2004 г"/>
        </w:smartTagPr>
        <w:r w:rsidRPr="000B6558">
          <w:rPr>
            <w:sz w:val="26"/>
            <w:szCs w:val="26"/>
            <w:lang w:eastAsia="en-US"/>
          </w:rPr>
          <w:t>2004 г</w:t>
        </w:r>
      </w:smartTag>
      <w:r w:rsidRPr="000B6558">
        <w:rPr>
          <w:sz w:val="26"/>
          <w:szCs w:val="26"/>
          <w:lang w:eastAsia="en-US"/>
        </w:rPr>
        <w:t>. № 125-ФЗ «Об архивном деле в Российской Федерации»;</w:t>
      </w:r>
    </w:p>
    <w:p w:rsidR="00EE1B5D" w:rsidRPr="000B6558" w:rsidRDefault="00EE1B5D" w:rsidP="00EE1B5D">
      <w:pPr>
        <w:tabs>
          <w:tab w:val="left" w:pos="0"/>
          <w:tab w:val="left" w:pos="9033"/>
        </w:tabs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- Федеральный закон от 27 июля </w:t>
      </w:r>
      <w:smartTag w:uri="urn:schemas-microsoft-com:office:smarttags" w:element="metricconverter">
        <w:smartTagPr>
          <w:attr w:name="ProductID" w:val="2006 г"/>
        </w:smartTagPr>
        <w:r w:rsidRPr="000B6558">
          <w:rPr>
            <w:sz w:val="26"/>
            <w:szCs w:val="26"/>
            <w:lang w:eastAsia="en-US"/>
          </w:rPr>
          <w:t>2006 г</w:t>
        </w:r>
      </w:smartTag>
      <w:r w:rsidRPr="000B6558">
        <w:rPr>
          <w:sz w:val="26"/>
          <w:szCs w:val="26"/>
          <w:lang w:eastAsia="en-US"/>
        </w:rPr>
        <w:t>. № 149-ФЗ «Об информации, информационных технологиях и о защите информации»;</w:t>
      </w:r>
      <w:bookmarkStart w:id="12" w:name="_Toc477362702"/>
    </w:p>
    <w:p w:rsidR="00EE1B5D" w:rsidRPr="000B6558" w:rsidRDefault="00EE1B5D" w:rsidP="00EE1B5D">
      <w:pPr>
        <w:tabs>
          <w:tab w:val="left" w:pos="0"/>
          <w:tab w:val="left" w:pos="9033"/>
        </w:tabs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color w:val="000000"/>
          <w:sz w:val="26"/>
          <w:szCs w:val="26"/>
        </w:rPr>
        <w:t xml:space="preserve">- Федеральный закон от 02 мая 2006 №59-ФЗ «О порядке рассмотрения обращений граждан»; </w:t>
      </w:r>
    </w:p>
    <w:p w:rsidR="00EE1B5D" w:rsidRPr="000B6558" w:rsidRDefault="00EE1B5D" w:rsidP="00EE1B5D">
      <w:pPr>
        <w:tabs>
          <w:tab w:val="left" w:pos="0"/>
          <w:tab w:val="left" w:pos="9033"/>
        </w:tabs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- Федеральный закон от 9 февраля </w:t>
      </w:r>
      <w:smartTag w:uri="urn:schemas-microsoft-com:office:smarttags" w:element="metricconverter">
        <w:smartTagPr>
          <w:attr w:name="ProductID" w:val="2009 г"/>
        </w:smartTagPr>
        <w:r w:rsidRPr="000B6558">
          <w:rPr>
            <w:sz w:val="26"/>
            <w:szCs w:val="26"/>
            <w:lang w:eastAsia="en-US"/>
          </w:rPr>
          <w:t>2009 г</w:t>
        </w:r>
      </w:smartTag>
      <w:r w:rsidRPr="000B6558">
        <w:rPr>
          <w:sz w:val="26"/>
          <w:szCs w:val="26"/>
          <w:lang w:eastAsia="en-US"/>
        </w:rPr>
        <w:t>. № 8-ФЗ «Об обеспечении доступа к информации о деятельности государственных органов и органов местного самоуправления»;</w:t>
      </w:r>
      <w:bookmarkEnd w:id="12"/>
    </w:p>
    <w:p w:rsidR="00EE1B5D" w:rsidRPr="000B6558" w:rsidRDefault="00EE1B5D" w:rsidP="00EE1B5D">
      <w:pPr>
        <w:tabs>
          <w:tab w:val="left" w:pos="0"/>
        </w:tabs>
        <w:spacing w:after="160" w:line="259" w:lineRule="auto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- Федеральный закон от 21 июля </w:t>
      </w:r>
      <w:smartTag w:uri="urn:schemas-microsoft-com:office:smarttags" w:element="metricconverter">
        <w:smartTagPr>
          <w:attr w:name="ProductID" w:val="1993 г"/>
        </w:smartTagPr>
        <w:r w:rsidRPr="000B6558">
          <w:rPr>
            <w:sz w:val="26"/>
            <w:szCs w:val="26"/>
            <w:lang w:eastAsia="en-US"/>
          </w:rPr>
          <w:t>1993 г</w:t>
        </w:r>
      </w:smartTag>
      <w:r w:rsidRPr="000B6558">
        <w:rPr>
          <w:sz w:val="26"/>
          <w:szCs w:val="26"/>
          <w:lang w:eastAsia="en-US"/>
        </w:rPr>
        <w:t>. № 5485-I «О государственной тайне»;</w:t>
      </w:r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 xml:space="preserve">- Постановление Правительства России от 13 августа </w:t>
      </w:r>
      <w:smartTag w:uri="urn:schemas-microsoft-com:office:smarttags" w:element="metricconverter">
        <w:smartTagPr>
          <w:attr w:name="ProductID" w:val="1997 г"/>
        </w:smartTagPr>
        <w:r w:rsidRPr="000B6558">
          <w:rPr>
            <w:color w:val="000000"/>
            <w:sz w:val="26"/>
            <w:szCs w:val="26"/>
          </w:rPr>
          <w:t>1997 г</w:t>
        </w:r>
      </w:smartTag>
      <w:r w:rsidRPr="000B6558">
        <w:rPr>
          <w:color w:val="000000"/>
          <w:sz w:val="26"/>
          <w:szCs w:val="26"/>
        </w:rPr>
        <w:t>. №1009 «Об утверждении правил подготовки нормативно-правовых актов»;</w:t>
      </w:r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>- Постановление Правительства России от 15.04.2005 №221 «Об утверждении правил оказания услуг почтовой связи»;</w:t>
      </w:r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  <w:lang w:eastAsia="en-US"/>
        </w:rPr>
      </w:pPr>
      <w:r w:rsidRPr="000B6558">
        <w:rPr>
          <w:color w:val="000000"/>
          <w:sz w:val="26"/>
          <w:szCs w:val="26"/>
        </w:rPr>
        <w:t xml:space="preserve">- Постановление Правительства РФ от 03.11.1994 №1233 «Об утверждении положения о порядке обращения со служебной информацией ограниченного распространения; </w:t>
      </w:r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  <w:lang w:eastAsia="en-US"/>
        </w:rPr>
      </w:pPr>
      <w:bookmarkStart w:id="13" w:name="_Toc477362712"/>
      <w:r w:rsidRPr="000B6558">
        <w:rPr>
          <w:sz w:val="26"/>
          <w:szCs w:val="26"/>
          <w:lang w:eastAsia="en-US"/>
        </w:rPr>
        <w:t xml:space="preserve">- Указ Президента Российской Федерации от 21 мая </w:t>
      </w:r>
      <w:smartTag w:uri="urn:schemas-microsoft-com:office:smarttags" w:element="metricconverter">
        <w:smartTagPr>
          <w:attr w:name="ProductID" w:val="2012 г"/>
        </w:smartTagPr>
        <w:r w:rsidRPr="000B6558">
          <w:rPr>
            <w:sz w:val="26"/>
            <w:szCs w:val="26"/>
            <w:lang w:eastAsia="en-US"/>
          </w:rPr>
          <w:t>2012 г</w:t>
        </w:r>
      </w:smartTag>
      <w:r w:rsidRPr="000B6558">
        <w:rPr>
          <w:sz w:val="26"/>
          <w:szCs w:val="26"/>
          <w:lang w:eastAsia="en-US"/>
        </w:rPr>
        <w:t>. № 636 «О структуре федеральных органов исполнительной власти»;</w:t>
      </w:r>
      <w:bookmarkEnd w:id="13"/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  <w:lang w:eastAsia="en-US"/>
        </w:rPr>
      </w:pPr>
      <w:bookmarkStart w:id="14" w:name="_Toc477362713"/>
      <w:r w:rsidRPr="000B6558">
        <w:rPr>
          <w:sz w:val="26"/>
          <w:szCs w:val="26"/>
          <w:lang w:eastAsia="en-US"/>
        </w:rPr>
        <w:t xml:space="preserve">- Постановление Правительства Российской Федерации от 15 июня </w:t>
      </w:r>
      <w:smartTag w:uri="urn:schemas-microsoft-com:office:smarttags" w:element="metricconverter">
        <w:smartTagPr>
          <w:attr w:name="ProductID" w:val="2009 г"/>
        </w:smartTagPr>
        <w:r w:rsidRPr="000B6558">
          <w:rPr>
            <w:sz w:val="26"/>
            <w:szCs w:val="26"/>
            <w:lang w:eastAsia="en-US"/>
          </w:rPr>
          <w:t>2009 г</w:t>
        </w:r>
      </w:smartTag>
      <w:r w:rsidRPr="000B6558">
        <w:rPr>
          <w:sz w:val="26"/>
          <w:szCs w:val="26"/>
          <w:lang w:eastAsia="en-US"/>
        </w:rPr>
        <w:t>. № 477 «Об утверждении Правил делопроизводства в федеральных органах исполнительной власти»;</w:t>
      </w:r>
      <w:bookmarkEnd w:id="14"/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sz w:val="26"/>
          <w:szCs w:val="26"/>
        </w:rPr>
        <w:t xml:space="preserve"> - Приказ Минкультуры России от 25 августа </w:t>
      </w:r>
      <w:smartTag w:uri="urn:schemas-microsoft-com:office:smarttags" w:element="metricconverter">
        <w:smartTagPr>
          <w:attr w:name="ProductID" w:val="2010 г"/>
        </w:smartTagPr>
        <w:r w:rsidRPr="000B6558">
          <w:rPr>
            <w:sz w:val="26"/>
            <w:szCs w:val="26"/>
          </w:rPr>
          <w:t>2010 г</w:t>
        </w:r>
      </w:smartTag>
      <w:r w:rsidRPr="000B6558">
        <w:rPr>
          <w:sz w:val="26"/>
          <w:szCs w:val="26"/>
        </w:rPr>
        <w:t xml:space="preserve">. № 558 </w:t>
      </w:r>
      <w:r w:rsidRPr="000B6558">
        <w:rPr>
          <w:b/>
          <w:sz w:val="26"/>
          <w:szCs w:val="26"/>
        </w:rPr>
        <w:t xml:space="preserve"> </w:t>
      </w:r>
      <w:r w:rsidRPr="000B6558">
        <w:rPr>
          <w:sz w:val="26"/>
          <w:szCs w:val="26"/>
        </w:rPr>
        <w:t>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хранения»;</w:t>
      </w:r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bookmarkStart w:id="15" w:name="_Toc476580772"/>
      <w:bookmarkStart w:id="16" w:name="_Toc476566996"/>
      <w:r w:rsidRPr="000B6558">
        <w:rPr>
          <w:sz w:val="26"/>
          <w:szCs w:val="26"/>
        </w:rPr>
        <w:t xml:space="preserve">- Приказ Минкультуры России от 31 марта </w:t>
      </w:r>
      <w:smartTag w:uri="urn:schemas-microsoft-com:office:smarttags" w:element="metricconverter">
        <w:smartTagPr>
          <w:attr w:name="ProductID" w:val="2015 г"/>
        </w:smartTagPr>
        <w:r w:rsidRPr="000B6558">
          <w:rPr>
            <w:sz w:val="26"/>
            <w:szCs w:val="26"/>
          </w:rPr>
          <w:t>2015 г</w:t>
        </w:r>
      </w:smartTag>
      <w:r w:rsidRPr="000B6558">
        <w:rPr>
          <w:sz w:val="26"/>
          <w:szCs w:val="26"/>
        </w:rPr>
        <w:t xml:space="preserve">. № 526 «Об утверждении правил организации хранения, комплектования, учёта и использования документов </w:t>
      </w:r>
      <w:r w:rsidRPr="000B6558">
        <w:rPr>
          <w:sz w:val="26"/>
          <w:szCs w:val="26"/>
        </w:rPr>
        <w:lastRenderedPageBreak/>
        <w:t>Архивного фонда Российской Федерации и других архивных документов в органах государственной власти, органах местного самоуправления и организациях»</w:t>
      </w:r>
      <w:bookmarkEnd w:id="15"/>
      <w:bookmarkEnd w:id="16"/>
      <w:r w:rsidRPr="000B6558">
        <w:rPr>
          <w:sz w:val="26"/>
          <w:szCs w:val="26"/>
        </w:rPr>
        <w:t>;</w:t>
      </w:r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sz w:val="26"/>
          <w:szCs w:val="26"/>
        </w:rPr>
        <w:t xml:space="preserve"> - Приказ Росархива от 1 сентября </w:t>
      </w:r>
      <w:smartTag w:uri="urn:schemas-microsoft-com:office:smarttags" w:element="metricconverter">
        <w:smartTagPr>
          <w:attr w:name="ProductID" w:val="2017 г"/>
        </w:smartTagPr>
        <w:r w:rsidRPr="000B6558">
          <w:rPr>
            <w:sz w:val="26"/>
            <w:szCs w:val="26"/>
          </w:rPr>
          <w:t>2017 г</w:t>
        </w:r>
      </w:smartTag>
      <w:r w:rsidRPr="000B6558">
        <w:rPr>
          <w:sz w:val="26"/>
          <w:szCs w:val="26"/>
        </w:rPr>
        <w:t>. № 143 «Об утверждении Порядка использования архивных документов в государственных и муниципальных архивах Российской Федерации».</w:t>
      </w:r>
    </w:p>
    <w:p w:rsidR="00EE1B5D" w:rsidRPr="000B6558" w:rsidRDefault="00EE1B5D" w:rsidP="00EE1B5D">
      <w:pPr>
        <w:tabs>
          <w:tab w:val="left" w:pos="0"/>
          <w:tab w:val="left" w:pos="1418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>- Приказ Росархива от 23.12.2009 №76 « Об утверждении Методических рекомендаций по разработке инструкций по делопроизводству</w:t>
      </w:r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sz w:val="26"/>
          <w:szCs w:val="26"/>
        </w:rPr>
        <w:t xml:space="preserve">- Приказ Минкультуры России от 31 июля </w:t>
      </w:r>
      <w:smartTag w:uri="urn:schemas-microsoft-com:office:smarttags" w:element="metricconverter">
        <w:smartTagPr>
          <w:attr w:name="ProductID" w:val="2007 г"/>
        </w:smartTagPr>
        <w:r w:rsidRPr="000B6558">
          <w:rPr>
            <w:sz w:val="26"/>
            <w:szCs w:val="26"/>
          </w:rPr>
          <w:t>2007 г</w:t>
        </w:r>
      </w:smartTag>
      <w:r w:rsidRPr="000B6558">
        <w:rPr>
          <w:sz w:val="26"/>
          <w:szCs w:val="26"/>
        </w:rPr>
        <w:t>. № 1182 «Об утверждении Перечня типовых архивных документов, образующихся в научно-технической и производственной деятельности организаций, с указанием сроков хранения».</w:t>
      </w:r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 xml:space="preserve">- Приказ Роскомархива  от 29  июня </w:t>
      </w:r>
      <w:smartTag w:uri="urn:schemas-microsoft-com:office:smarttags" w:element="metricconverter">
        <w:smartTagPr>
          <w:attr w:name="ProductID" w:val="1992 г"/>
        </w:smartTagPr>
        <w:r w:rsidRPr="000B6558">
          <w:rPr>
            <w:color w:val="000000"/>
            <w:sz w:val="26"/>
            <w:szCs w:val="26"/>
          </w:rPr>
          <w:t>1992 г</w:t>
        </w:r>
      </w:smartTag>
      <w:r w:rsidRPr="000B6558">
        <w:rPr>
          <w:color w:val="000000"/>
          <w:sz w:val="26"/>
          <w:szCs w:val="26"/>
        </w:rPr>
        <w:t xml:space="preserve">. №151 </w:t>
      </w:r>
      <w:r w:rsidRPr="000B6558">
        <w:rPr>
          <w:sz w:val="26"/>
          <w:szCs w:val="26"/>
        </w:rPr>
        <w:t>« Об утверждении п</w:t>
      </w:r>
      <w:r w:rsidRPr="000B6558">
        <w:rPr>
          <w:color w:val="000000"/>
          <w:sz w:val="26"/>
          <w:szCs w:val="26"/>
        </w:rPr>
        <w:t>римерного положения о Центральном архиве»</w:t>
      </w:r>
    </w:p>
    <w:p w:rsidR="00EE1B5D" w:rsidRPr="000B6558" w:rsidRDefault="00EE1B5D" w:rsidP="00EE1B5D">
      <w:pPr>
        <w:tabs>
          <w:tab w:val="left" w:pos="0"/>
        </w:tabs>
        <w:ind w:left="-142" w:firstLine="436"/>
        <w:contextualSpacing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 xml:space="preserve">- Приказ Росархива от 17  марта </w:t>
      </w:r>
      <w:smartTag w:uri="urn:schemas-microsoft-com:office:smarttags" w:element="metricconverter">
        <w:smartTagPr>
          <w:attr w:name="ProductID" w:val="1998 г"/>
        </w:smartTagPr>
        <w:r w:rsidRPr="000B6558">
          <w:rPr>
            <w:color w:val="000000"/>
            <w:sz w:val="26"/>
            <w:szCs w:val="26"/>
          </w:rPr>
          <w:t>1998 г</w:t>
        </w:r>
      </w:smartTag>
      <w:r w:rsidRPr="000B6558">
        <w:rPr>
          <w:color w:val="000000"/>
          <w:sz w:val="26"/>
          <w:szCs w:val="26"/>
        </w:rPr>
        <w:t>. №19 «</w:t>
      </w:r>
      <w:r w:rsidRPr="000B6558">
        <w:rPr>
          <w:sz w:val="26"/>
          <w:szCs w:val="26"/>
        </w:rPr>
        <w:t xml:space="preserve">Об утверждении </w:t>
      </w:r>
      <w:r w:rsidRPr="000B6558">
        <w:rPr>
          <w:color w:val="000000"/>
          <w:sz w:val="26"/>
          <w:szCs w:val="26"/>
        </w:rPr>
        <w:t>Примерного положения о ЦЭК»</w:t>
      </w:r>
    </w:p>
    <w:p w:rsidR="00EE1B5D" w:rsidRPr="000B6558" w:rsidRDefault="00EE1B5D" w:rsidP="00EE1B5D">
      <w:pPr>
        <w:tabs>
          <w:tab w:val="left" w:pos="0"/>
        </w:tabs>
        <w:autoSpaceDE w:val="0"/>
        <w:autoSpaceDN w:val="0"/>
        <w:adjustRightInd w:val="0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</w:rPr>
        <w:t xml:space="preserve">Старший специалист 3 разряда </w:t>
      </w:r>
      <w:r w:rsidRPr="000B6558">
        <w:rPr>
          <w:sz w:val="26"/>
          <w:szCs w:val="26"/>
          <w:lang w:eastAsia="en-US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EE1B5D" w:rsidRPr="000B6558" w:rsidRDefault="00EE1B5D" w:rsidP="00EE1B5D">
      <w:pPr>
        <w:ind w:left="-142" w:firstLine="436"/>
        <w:rPr>
          <w:sz w:val="26"/>
          <w:szCs w:val="26"/>
          <w:lang w:eastAsia="en-US"/>
        </w:rPr>
      </w:pP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6.4.2</w:t>
      </w:r>
      <w:r w:rsidRPr="000B6558">
        <w:rPr>
          <w:b/>
          <w:sz w:val="26"/>
          <w:szCs w:val="26"/>
          <w:lang w:eastAsia="en-US"/>
        </w:rPr>
        <w:t>.</w:t>
      </w:r>
      <w:r w:rsidRPr="000B6558">
        <w:rPr>
          <w:b/>
          <w:sz w:val="26"/>
          <w:szCs w:val="26"/>
          <w:lang w:val="en-US" w:eastAsia="en-US"/>
        </w:rPr>
        <w:t> </w:t>
      </w:r>
      <w:r w:rsidRPr="000B6558">
        <w:rPr>
          <w:sz w:val="26"/>
          <w:szCs w:val="26"/>
          <w:lang w:eastAsia="en-US"/>
        </w:rPr>
        <w:t>Иные профессиональные знания: состав Архивного фонда Российской Федерации; организация хранения, комплектования, учета и использования Архивного фонда Российской Федерации, других архивных документов; теории и практики архивного дела и делопроизводства; научные и методические разработки, технические требования стандартов в области делопроизводства и архивного дела; методы подготовки методических пособий; принципов организации деятельности в области делопроизводства и архивного дела, основы документационного обеспечения управления.</w:t>
      </w: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  <w:lang w:eastAsia="en-US"/>
        </w:rPr>
      </w:pPr>
    </w:p>
    <w:p w:rsidR="00EE1B5D" w:rsidRPr="000B6558" w:rsidRDefault="00EE1B5D" w:rsidP="00EE1B5D">
      <w:pPr>
        <w:ind w:left="-142" w:firstLine="436"/>
        <w:jc w:val="both"/>
        <w:rPr>
          <w:spacing w:val="-2"/>
          <w:sz w:val="26"/>
          <w:szCs w:val="26"/>
          <w:lang w:eastAsia="en-US"/>
        </w:rPr>
      </w:pPr>
      <w:r w:rsidRPr="000B6558">
        <w:rPr>
          <w:spacing w:val="-2"/>
          <w:sz w:val="26"/>
          <w:szCs w:val="26"/>
          <w:lang w:eastAsia="en-US"/>
        </w:rPr>
        <w:t>6.5.</w:t>
      </w:r>
      <w:r w:rsidRPr="000B6558">
        <w:rPr>
          <w:b/>
          <w:spacing w:val="-2"/>
          <w:sz w:val="26"/>
          <w:szCs w:val="26"/>
          <w:lang w:val="en-US" w:eastAsia="en-US"/>
        </w:rPr>
        <w:t> </w:t>
      </w:r>
      <w:r w:rsidRPr="000B6558">
        <w:rPr>
          <w:spacing w:val="-2"/>
          <w:sz w:val="26"/>
          <w:szCs w:val="26"/>
          <w:lang w:eastAsia="en-US"/>
        </w:rPr>
        <w:t xml:space="preserve">Наличие функциональных знаний:  </w:t>
      </w:r>
    </w:p>
    <w:p w:rsidR="00EE1B5D" w:rsidRPr="000B6558" w:rsidRDefault="00EE1B5D" w:rsidP="00EE1B5D">
      <w:pPr>
        <w:ind w:left="-142" w:firstLine="436"/>
        <w:jc w:val="both"/>
        <w:rPr>
          <w:b/>
          <w:spacing w:val="-2"/>
          <w:sz w:val="26"/>
          <w:szCs w:val="26"/>
          <w:lang w:eastAsia="en-US"/>
        </w:rPr>
      </w:pPr>
    </w:p>
    <w:p w:rsidR="00EE1B5D" w:rsidRPr="000B6558" w:rsidRDefault="00EE1B5D" w:rsidP="00EE1B5D">
      <w:pPr>
        <w:spacing w:after="160"/>
        <w:ind w:left="-142" w:firstLine="436"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  <w:lang w:eastAsia="en-US"/>
        </w:rPr>
        <w:t xml:space="preserve">- </w:t>
      </w:r>
      <w:r w:rsidRPr="000B6558">
        <w:rPr>
          <w:sz w:val="26"/>
          <w:szCs w:val="26"/>
        </w:rPr>
        <w:t>Приказ ФНС России от 01.07.2014 №ММВ-7-10/346@ « Об утверждении Типовой инструкции по делопроизводству в управлении Федеральной налоговой службы по субъекту Российской Федерации в межрегиональной инспекции Федеральной налоговой службы»;</w:t>
      </w:r>
    </w:p>
    <w:p w:rsidR="00EE1B5D" w:rsidRPr="000B6558" w:rsidRDefault="00EE1B5D" w:rsidP="00EE1B5D">
      <w:pPr>
        <w:autoSpaceDE w:val="0"/>
        <w:autoSpaceDN w:val="0"/>
        <w:adjustRightInd w:val="0"/>
        <w:ind w:left="-142" w:firstLine="436"/>
        <w:jc w:val="both"/>
        <w:rPr>
          <w:sz w:val="26"/>
          <w:szCs w:val="26"/>
        </w:rPr>
      </w:pPr>
      <w:r w:rsidRPr="000B6558">
        <w:rPr>
          <w:sz w:val="26"/>
          <w:szCs w:val="26"/>
        </w:rPr>
        <w:t xml:space="preserve">- Приказ ФНС России от 18.11.2009.№ № ММ-7-4/558 «Об утверждении Регламента ведения делопроизводства пользователями системы электронного документооборота в центральном аппарате Федеральной налоговой службы»; </w:t>
      </w:r>
    </w:p>
    <w:p w:rsidR="00EE1B5D" w:rsidRPr="000B6558" w:rsidRDefault="00EE1B5D" w:rsidP="00EE1B5D">
      <w:pPr>
        <w:autoSpaceDE w:val="0"/>
        <w:autoSpaceDN w:val="0"/>
        <w:adjustRightInd w:val="0"/>
        <w:ind w:left="-142" w:firstLine="436"/>
        <w:jc w:val="both"/>
        <w:rPr>
          <w:color w:val="000000"/>
          <w:sz w:val="26"/>
          <w:szCs w:val="26"/>
        </w:rPr>
      </w:pPr>
      <w:r w:rsidRPr="000B6558">
        <w:rPr>
          <w:sz w:val="26"/>
          <w:szCs w:val="26"/>
        </w:rPr>
        <w:t>-Перечень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 (В редакции приказа ФНС России от 31.05.2012 № ММВ-7-10/369@);</w:t>
      </w: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</w:rPr>
      </w:pPr>
      <w:r w:rsidRPr="000B6558">
        <w:rPr>
          <w:sz w:val="26"/>
          <w:szCs w:val="26"/>
        </w:rPr>
        <w:t>-</w:t>
      </w:r>
      <w:r w:rsidRPr="000B6558">
        <w:rPr>
          <w:b/>
          <w:sz w:val="26"/>
          <w:szCs w:val="26"/>
        </w:rPr>
        <w:t xml:space="preserve"> </w:t>
      </w:r>
      <w:r w:rsidRPr="000B6558">
        <w:rPr>
          <w:sz w:val="26"/>
          <w:szCs w:val="26"/>
        </w:rPr>
        <w:t xml:space="preserve">Положение о порядке обращения со служебной информацией ограниченного распространения в налоговых органах, утвержденного приказом  ФНС России от 31.12.2009 ММ-7-6/728; </w:t>
      </w: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</w:rPr>
      </w:pPr>
      <w:r w:rsidRPr="000B6558">
        <w:rPr>
          <w:sz w:val="26"/>
          <w:szCs w:val="26"/>
        </w:rPr>
        <w:t>- Порядок обмена документами, содержащими конфиденциальную информацию, утвержденного  приказом ФНС России от21.07.2011 №ММВ-7-10/459@;</w:t>
      </w:r>
    </w:p>
    <w:p w:rsidR="00EE1B5D" w:rsidRPr="000B6558" w:rsidRDefault="00EE1B5D" w:rsidP="00EE1B5D">
      <w:pPr>
        <w:ind w:left="-142" w:firstLine="436"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>- Обмен документами в системе ФНС России, утвержденный приказом ФНС России от 25.07.2011 №ММВ-7-10/463@;</w:t>
      </w:r>
    </w:p>
    <w:p w:rsidR="00EE1B5D" w:rsidRPr="000B6558" w:rsidRDefault="00EE1B5D" w:rsidP="00EE1B5D">
      <w:pPr>
        <w:spacing w:after="160"/>
        <w:ind w:left="-142" w:firstLine="436"/>
        <w:jc w:val="both"/>
        <w:rPr>
          <w:sz w:val="26"/>
          <w:szCs w:val="26"/>
        </w:rPr>
      </w:pPr>
      <w:r w:rsidRPr="000B6558">
        <w:rPr>
          <w:sz w:val="26"/>
          <w:szCs w:val="26"/>
        </w:rPr>
        <w:lastRenderedPageBreak/>
        <w:t>- Распоряжение ФНС России от 31.12.2015 №290@  «Об отправке документов на бумажном носителе, образующихся в процессе деятельности Федеральной налоговой службы»;</w:t>
      </w:r>
    </w:p>
    <w:p w:rsidR="00EE1B5D" w:rsidRPr="000B6558" w:rsidRDefault="00EE1B5D" w:rsidP="00EE1B5D">
      <w:pPr>
        <w:spacing w:after="160"/>
        <w:ind w:left="-142" w:firstLine="436"/>
        <w:jc w:val="both"/>
        <w:rPr>
          <w:sz w:val="26"/>
          <w:szCs w:val="26"/>
        </w:rPr>
      </w:pPr>
      <w:r w:rsidRPr="000B6558">
        <w:rPr>
          <w:color w:val="000000"/>
          <w:sz w:val="26"/>
          <w:szCs w:val="26"/>
        </w:rPr>
        <w:t>Требования к оформлению и отправке писем в системе ФНС России  утвержденные приказом ФНС России от 22.01.2016 №ММВ-7-10/25@;</w:t>
      </w:r>
    </w:p>
    <w:p w:rsidR="00EE1B5D" w:rsidRPr="000B6558" w:rsidRDefault="00EE1B5D" w:rsidP="00EE1B5D">
      <w:pPr>
        <w:autoSpaceDE w:val="0"/>
        <w:autoSpaceDN w:val="0"/>
        <w:adjustRightInd w:val="0"/>
        <w:spacing w:after="160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-Приказ ФНС России от 14.03.2016 № ММВ-7-16/132@ «Об утверждении Основных положений об осуществлении внутреннего контроля деятельности по технологическим процессам ФНС России»;</w:t>
      </w:r>
    </w:p>
    <w:p w:rsidR="00EE1B5D" w:rsidRPr="000B6558" w:rsidRDefault="00EE1B5D" w:rsidP="00EE1B5D">
      <w:pPr>
        <w:widowControl w:val="0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 xml:space="preserve">  6.6.</w:t>
      </w:r>
      <w:r w:rsidRPr="000B6558">
        <w:rPr>
          <w:b/>
          <w:sz w:val="26"/>
          <w:szCs w:val="26"/>
          <w:lang w:eastAsia="en-US"/>
        </w:rPr>
        <w:t> </w:t>
      </w:r>
      <w:r w:rsidRPr="000B6558">
        <w:rPr>
          <w:sz w:val="26"/>
          <w:szCs w:val="26"/>
          <w:lang w:eastAsia="en-US"/>
        </w:rPr>
        <w:t>Наличие базовых умений:</w:t>
      </w:r>
      <w:r w:rsidRPr="000B6558">
        <w:rPr>
          <w:b/>
          <w:sz w:val="26"/>
          <w:szCs w:val="26"/>
          <w:lang w:eastAsia="en-US"/>
        </w:rPr>
        <w:t xml:space="preserve"> </w:t>
      </w:r>
      <w:r w:rsidRPr="000B6558">
        <w:rPr>
          <w:sz w:val="26"/>
          <w:szCs w:val="26"/>
          <w:lang w:eastAsia="en-US"/>
        </w:rPr>
        <w:t>эффективного планирования служебного времени; взаимодействия с государственными органами и организациями; ведения деловых переговоров; публичного выступления; составления делового письма; подготовки проектов нормативных правовых актов, служебных документов; сбора, систематизации, использования актуальной информации; пользования современной оргтехникой и программными продуктами; подготовки презентаций, использования графических объектов в электронных документах.</w:t>
      </w:r>
    </w:p>
    <w:p w:rsidR="00EE1B5D" w:rsidRPr="000B6558" w:rsidRDefault="00EE1B5D" w:rsidP="00EE1B5D">
      <w:pPr>
        <w:spacing w:line="264" w:lineRule="atLeast"/>
        <w:ind w:left="-142" w:firstLine="436"/>
        <w:jc w:val="both"/>
        <w:rPr>
          <w:rFonts w:ascii="Arial" w:hAnsi="Arial" w:cs="Arial"/>
          <w:color w:val="252525"/>
          <w:sz w:val="26"/>
          <w:szCs w:val="26"/>
        </w:rPr>
      </w:pPr>
    </w:p>
    <w:p w:rsidR="00EE1B5D" w:rsidRPr="000B6558" w:rsidRDefault="00EE1B5D" w:rsidP="00EE1B5D">
      <w:pPr>
        <w:autoSpaceDE w:val="0"/>
        <w:autoSpaceDN w:val="0"/>
        <w:adjustRightInd w:val="0"/>
        <w:spacing w:after="160" w:line="259" w:lineRule="auto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6.7.</w:t>
      </w:r>
      <w:r w:rsidRPr="000B6558">
        <w:rPr>
          <w:b/>
          <w:sz w:val="26"/>
          <w:szCs w:val="26"/>
          <w:lang w:eastAsia="en-US"/>
        </w:rPr>
        <w:t> </w:t>
      </w:r>
      <w:r w:rsidRPr="000B6558">
        <w:rPr>
          <w:sz w:val="26"/>
          <w:szCs w:val="26"/>
          <w:lang w:eastAsia="en-US"/>
        </w:rPr>
        <w:t xml:space="preserve">Наличие профессиональных умений: </w:t>
      </w:r>
      <w:r w:rsidRPr="000B6558">
        <w:rPr>
          <w:rFonts w:ascii="Arial" w:hAnsi="Arial" w:cs="Arial"/>
          <w:color w:val="252525"/>
          <w:sz w:val="26"/>
          <w:szCs w:val="26"/>
        </w:rPr>
        <w:t> </w:t>
      </w:r>
      <w:r w:rsidRPr="000B6558">
        <w:rPr>
          <w:spacing w:val="-2"/>
          <w:sz w:val="26"/>
          <w:szCs w:val="26"/>
          <w:lang w:eastAsia="en-US"/>
        </w:rPr>
        <w:t xml:space="preserve">ведение единого делопроизводства в </w:t>
      </w:r>
      <w:r w:rsidR="00713A72" w:rsidRPr="000B6558">
        <w:rPr>
          <w:spacing w:val="-2"/>
          <w:sz w:val="26"/>
          <w:szCs w:val="26"/>
          <w:lang w:eastAsia="en-US"/>
        </w:rPr>
        <w:t>Инспекции</w:t>
      </w:r>
      <w:r w:rsidRPr="000B6558">
        <w:rPr>
          <w:spacing w:val="-2"/>
          <w:sz w:val="26"/>
          <w:szCs w:val="26"/>
          <w:lang w:eastAsia="en-US"/>
        </w:rPr>
        <w:t xml:space="preserve"> </w:t>
      </w:r>
      <w:r w:rsidRPr="000B6558">
        <w:rPr>
          <w:spacing w:val="-1"/>
          <w:sz w:val="26"/>
          <w:szCs w:val="26"/>
          <w:lang w:eastAsia="en-US"/>
        </w:rPr>
        <w:t>в соответствии с инструкцией по делопроизводству, в т.ч. делопроизводства с грифом «ДСП»</w:t>
      </w:r>
      <w:r w:rsidRPr="000B6558">
        <w:rPr>
          <w:sz w:val="26"/>
          <w:szCs w:val="26"/>
          <w:lang w:eastAsia="en-US"/>
        </w:rPr>
        <w:t xml:space="preserve">; организация и проведение централизованного учета, хранения документов Архивного фонда Российской Федерации, находящихся на временном хранении в </w:t>
      </w:r>
      <w:r w:rsidR="00713A72" w:rsidRPr="000B6558">
        <w:rPr>
          <w:sz w:val="26"/>
          <w:szCs w:val="26"/>
          <w:lang w:eastAsia="en-US"/>
        </w:rPr>
        <w:t>Инспекции</w:t>
      </w:r>
      <w:r w:rsidRPr="000B6558">
        <w:rPr>
          <w:sz w:val="26"/>
          <w:szCs w:val="26"/>
          <w:lang w:eastAsia="en-US"/>
        </w:rPr>
        <w:t xml:space="preserve">; </w:t>
      </w:r>
    </w:p>
    <w:p w:rsidR="00EE1B5D" w:rsidRPr="000B6558" w:rsidRDefault="00EE1B5D" w:rsidP="00EE1B5D">
      <w:pPr>
        <w:spacing w:line="330" w:lineRule="atLeast"/>
        <w:ind w:left="-142" w:firstLine="436"/>
        <w:jc w:val="both"/>
        <w:textAlignment w:val="baseline"/>
        <w:rPr>
          <w:sz w:val="26"/>
          <w:szCs w:val="26"/>
        </w:rPr>
      </w:pPr>
    </w:p>
    <w:p w:rsidR="00EE1B5D" w:rsidRPr="000B6558" w:rsidRDefault="00EE1B5D" w:rsidP="00EE1B5D">
      <w:pPr>
        <w:spacing w:line="264" w:lineRule="atLeast"/>
        <w:ind w:left="-142" w:firstLine="436"/>
        <w:jc w:val="both"/>
        <w:rPr>
          <w:sz w:val="26"/>
          <w:szCs w:val="26"/>
          <w:lang w:eastAsia="en-US"/>
        </w:rPr>
      </w:pPr>
      <w:r w:rsidRPr="000B6558">
        <w:rPr>
          <w:sz w:val="26"/>
          <w:szCs w:val="26"/>
          <w:lang w:eastAsia="en-US"/>
        </w:rPr>
        <w:t>6.8.</w:t>
      </w:r>
      <w:r w:rsidRPr="000B6558">
        <w:rPr>
          <w:b/>
          <w:sz w:val="26"/>
          <w:szCs w:val="26"/>
          <w:lang w:eastAsia="en-US"/>
        </w:rPr>
        <w:t xml:space="preserve"> </w:t>
      </w:r>
      <w:r w:rsidRPr="000B6558">
        <w:rPr>
          <w:sz w:val="26"/>
          <w:szCs w:val="26"/>
          <w:lang w:eastAsia="en-US"/>
        </w:rPr>
        <w:t>Наличие функциональных умений:</w:t>
      </w:r>
    </w:p>
    <w:p w:rsidR="00EE1B5D" w:rsidRPr="000B6558" w:rsidRDefault="00EE1B5D" w:rsidP="00EE1B5D">
      <w:pPr>
        <w:spacing w:line="264" w:lineRule="atLeast"/>
        <w:ind w:left="-142" w:firstLine="436"/>
        <w:jc w:val="both"/>
        <w:rPr>
          <w:color w:val="252525"/>
          <w:sz w:val="26"/>
          <w:szCs w:val="26"/>
        </w:rPr>
      </w:pPr>
      <w:r w:rsidRPr="000B6558">
        <w:rPr>
          <w:color w:val="252525"/>
          <w:sz w:val="26"/>
          <w:szCs w:val="26"/>
        </w:rPr>
        <w:t xml:space="preserve"> оперативного выполнения задач, поставленных руководством, начальником или заместителем начальника отдела</w:t>
      </w:r>
      <w:r w:rsidRPr="000B6558">
        <w:rPr>
          <w:sz w:val="26"/>
          <w:szCs w:val="26"/>
          <w:lang w:eastAsia="en-US"/>
        </w:rPr>
        <w:t xml:space="preserve">; подготовки деловой корреспонденции </w:t>
      </w:r>
      <w:r w:rsidRPr="000B6558">
        <w:rPr>
          <w:color w:val="252525"/>
          <w:sz w:val="26"/>
          <w:szCs w:val="26"/>
        </w:rPr>
        <w:t>и проектов нормативных правовых актов; работы с нормативными правовыми актами и иными документами; анализа и оценки проектов нормативных правовых актов и иных документов по вопросам, входящим в компетенцию отдела; редактирования документации;</w:t>
      </w:r>
      <w:r w:rsidRPr="000B6558">
        <w:rPr>
          <w:sz w:val="26"/>
          <w:szCs w:val="26"/>
          <w:lang w:eastAsia="en-US"/>
        </w:rPr>
        <w:t xml:space="preserve">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r w:rsidRPr="000B6558">
        <w:rPr>
          <w:color w:val="252525"/>
          <w:sz w:val="26"/>
          <w:szCs w:val="26"/>
        </w:rPr>
        <w:t xml:space="preserve"> пользования современной оргтехникой и программными продуктами;</w:t>
      </w:r>
      <w:r w:rsidRPr="000B6558">
        <w:rPr>
          <w:sz w:val="26"/>
          <w:szCs w:val="26"/>
          <w:lang w:eastAsia="en-US"/>
        </w:rPr>
        <w:t xml:space="preserve"> </w:t>
      </w:r>
      <w:r w:rsidRPr="000B6558">
        <w:rPr>
          <w:color w:val="252525"/>
          <w:sz w:val="26"/>
          <w:szCs w:val="26"/>
        </w:rPr>
        <w:t>способность к гибкому мышлению, позволяющему решать сложные задачи в профессиональной области, и компромиссам при решении проблем в конфликтных ситуациях, накоплению и обновлению профессиональных знаний и навыков; эффективного планирования служебного времени, анализа и прогнозирования деятельности в порученной сфере; использования опыта и мнения коллег; творческого подхода к решению поставленных задач, активности и инициативе в освоении новых технологий, способности быстро адаптироваться к новым условиям и требованиям; комплексного анализа и выработки предложений по методам и способам решения задач, возникающих в ходе реализации своих должностных обязанностей и функций; планирования работы, контроля, анализа и прогнозирования последствий принимаемых решений; </w:t>
      </w:r>
    </w:p>
    <w:p w:rsidR="00BC1510" w:rsidRPr="000B6558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0B6558">
        <w:rPr>
          <w:rFonts w:ascii="Times New Roman" w:hAnsi="Times New Roman" w:cs="Times New Roman"/>
          <w:sz w:val="26"/>
          <w:szCs w:val="26"/>
        </w:rPr>
        <w:lastRenderedPageBreak/>
        <w:t>3. Должностные обязанности, права и ответственность</w:t>
      </w:r>
    </w:p>
    <w:p w:rsidR="00BC1510" w:rsidRPr="000B6558" w:rsidRDefault="003258F2" w:rsidP="00BC1510">
      <w:pPr>
        <w:ind w:firstLine="709"/>
        <w:jc w:val="both"/>
        <w:rPr>
          <w:sz w:val="26"/>
          <w:szCs w:val="26"/>
        </w:rPr>
      </w:pPr>
      <w:r w:rsidRPr="000B6558">
        <w:rPr>
          <w:sz w:val="26"/>
          <w:szCs w:val="26"/>
        </w:rPr>
        <w:t>7</w:t>
      </w:r>
      <w:r w:rsidR="00BC1510" w:rsidRPr="000B6558">
        <w:rPr>
          <w:sz w:val="26"/>
          <w:szCs w:val="26"/>
        </w:rPr>
        <w:t xml:space="preserve">. Основные права и обязанности </w:t>
      </w:r>
      <w:r w:rsidR="002A77DE" w:rsidRPr="000B6558">
        <w:rPr>
          <w:sz w:val="26"/>
          <w:szCs w:val="26"/>
        </w:rPr>
        <w:t xml:space="preserve">старшего специалиста 3 </w:t>
      </w:r>
      <w:r w:rsidR="00BC1510" w:rsidRPr="000B6558">
        <w:rPr>
          <w:sz w:val="26"/>
          <w:szCs w:val="26"/>
        </w:rPr>
        <w:t xml:space="preserve"> разряда,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BC1510" w:rsidRPr="000B6558">
          <w:rPr>
            <w:rStyle w:val="a4"/>
            <w:b w:val="0"/>
            <w:color w:val="000000"/>
            <w:sz w:val="26"/>
            <w:szCs w:val="26"/>
          </w:rPr>
          <w:t>статьями 14</w:t>
        </w:r>
      </w:hyperlink>
      <w:r w:rsidR="00BC1510" w:rsidRPr="000B6558">
        <w:rPr>
          <w:b/>
          <w:color w:val="000000"/>
          <w:sz w:val="26"/>
          <w:szCs w:val="26"/>
        </w:rPr>
        <w:t xml:space="preserve">, </w:t>
      </w:r>
      <w:hyperlink r:id="rId10" w:history="1">
        <w:r w:rsidR="00BC1510" w:rsidRPr="000B6558">
          <w:rPr>
            <w:rStyle w:val="a4"/>
            <w:b w:val="0"/>
            <w:color w:val="000000"/>
            <w:sz w:val="26"/>
            <w:szCs w:val="26"/>
          </w:rPr>
          <w:t>15</w:t>
        </w:r>
      </w:hyperlink>
      <w:r w:rsidR="00BC1510" w:rsidRPr="000B6558">
        <w:rPr>
          <w:b/>
          <w:color w:val="000000"/>
          <w:sz w:val="26"/>
          <w:szCs w:val="26"/>
        </w:rPr>
        <w:t xml:space="preserve">, </w:t>
      </w:r>
      <w:hyperlink r:id="rId11" w:history="1">
        <w:r w:rsidR="00BC1510" w:rsidRPr="000B6558">
          <w:rPr>
            <w:rStyle w:val="a4"/>
            <w:b w:val="0"/>
            <w:color w:val="000000"/>
            <w:sz w:val="26"/>
            <w:szCs w:val="26"/>
          </w:rPr>
          <w:t>17</w:t>
        </w:r>
      </w:hyperlink>
      <w:r w:rsidR="00BC1510" w:rsidRPr="000B6558">
        <w:rPr>
          <w:b/>
          <w:color w:val="000000"/>
          <w:sz w:val="26"/>
          <w:szCs w:val="26"/>
        </w:rPr>
        <w:t xml:space="preserve">, </w:t>
      </w:r>
      <w:hyperlink r:id="rId12" w:history="1">
        <w:r w:rsidR="00BC1510" w:rsidRPr="000B6558">
          <w:rPr>
            <w:rStyle w:val="a4"/>
            <w:b w:val="0"/>
            <w:color w:val="000000"/>
            <w:sz w:val="26"/>
            <w:szCs w:val="26"/>
          </w:rPr>
          <w:t>18</w:t>
        </w:r>
      </w:hyperlink>
      <w:r w:rsidR="00BC1510" w:rsidRPr="000B6558">
        <w:rPr>
          <w:b/>
          <w:sz w:val="26"/>
          <w:szCs w:val="26"/>
        </w:rPr>
        <w:t xml:space="preserve"> </w:t>
      </w:r>
      <w:r w:rsidR="00BC1510" w:rsidRPr="000B6558">
        <w:rPr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C1510" w:rsidRPr="000B6558">
          <w:rPr>
            <w:sz w:val="26"/>
            <w:szCs w:val="26"/>
          </w:rPr>
          <w:t>2004 г</w:t>
        </w:r>
      </w:smartTag>
      <w:r w:rsidR="00BC1510" w:rsidRPr="000B6558">
        <w:rPr>
          <w:sz w:val="26"/>
          <w:szCs w:val="26"/>
        </w:rPr>
        <w:t>. № 79-ФЗ "О государственной гражданской службе Российской Федерации".</w:t>
      </w:r>
    </w:p>
    <w:p w:rsidR="00BC1510" w:rsidRPr="000B6558" w:rsidRDefault="003258F2" w:rsidP="00BC1510">
      <w:pPr>
        <w:ind w:firstLine="709"/>
        <w:jc w:val="both"/>
        <w:rPr>
          <w:sz w:val="26"/>
          <w:szCs w:val="26"/>
        </w:rPr>
      </w:pPr>
      <w:r w:rsidRPr="000B6558">
        <w:rPr>
          <w:sz w:val="26"/>
          <w:szCs w:val="26"/>
        </w:rPr>
        <w:t>8</w:t>
      </w:r>
      <w:r w:rsidR="00BC1510" w:rsidRPr="000B6558">
        <w:rPr>
          <w:sz w:val="26"/>
          <w:szCs w:val="26"/>
        </w:rPr>
        <w:t xml:space="preserve">. </w:t>
      </w:r>
      <w:r w:rsidR="002A77DE" w:rsidRPr="000B6558">
        <w:rPr>
          <w:sz w:val="26"/>
          <w:szCs w:val="26"/>
        </w:rPr>
        <w:t xml:space="preserve">Старший специалист 3 </w:t>
      </w:r>
      <w:r w:rsidR="00BC1510" w:rsidRPr="000B6558">
        <w:rPr>
          <w:sz w:val="26"/>
          <w:szCs w:val="26"/>
        </w:rPr>
        <w:t xml:space="preserve">разряда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="00BC1510" w:rsidRPr="000B6558">
          <w:rPr>
            <w:sz w:val="26"/>
            <w:szCs w:val="26"/>
          </w:rPr>
          <w:t>2004 г</w:t>
        </w:r>
      </w:smartTag>
      <w:r w:rsidR="00BC1510" w:rsidRPr="000B6558">
        <w:rPr>
          <w:sz w:val="26"/>
          <w:szCs w:val="26"/>
        </w:rPr>
        <w:t xml:space="preserve">. № 506, положением о Межрайонной инспекции Федеральной налоговой службы № 10 по Республике Карелия, утвержденным руководителем управления ФНС России по Республике Карелия </w:t>
      </w:r>
      <w:r w:rsidR="00713A72" w:rsidRPr="000B6558">
        <w:rPr>
          <w:sz w:val="26"/>
          <w:szCs w:val="26"/>
        </w:rPr>
        <w:t xml:space="preserve">23 июля </w:t>
      </w:r>
      <w:r w:rsidR="00BC1510" w:rsidRPr="000B6558">
        <w:rPr>
          <w:sz w:val="26"/>
          <w:szCs w:val="26"/>
        </w:rPr>
        <w:t xml:space="preserve">года, положением об отделе </w:t>
      </w:r>
      <w:r w:rsidR="00952F87" w:rsidRPr="000B6558">
        <w:rPr>
          <w:sz w:val="26"/>
          <w:szCs w:val="26"/>
        </w:rPr>
        <w:t>общего обеспечения</w:t>
      </w:r>
      <w:r w:rsidR="00BC1510" w:rsidRPr="000B6558">
        <w:rPr>
          <w:i/>
          <w:sz w:val="26"/>
          <w:szCs w:val="26"/>
        </w:rPr>
        <w:t>,</w:t>
      </w:r>
      <w:r w:rsidR="00BC1510" w:rsidRPr="000B6558">
        <w:rPr>
          <w:sz w:val="26"/>
          <w:szCs w:val="26"/>
        </w:rPr>
        <w:t xml:space="preserve"> приказами (распоряжениями) ФНС России,  приказами управления ФНС России по Республике Карелия, приказами инспекции, поручениями руководства инспекции.</w:t>
      </w:r>
    </w:p>
    <w:p w:rsidR="00BC1510" w:rsidRPr="009163D6" w:rsidRDefault="003258F2" w:rsidP="00BC1510">
      <w:pPr>
        <w:ind w:firstLine="709"/>
        <w:jc w:val="both"/>
        <w:rPr>
          <w:sz w:val="26"/>
          <w:szCs w:val="26"/>
        </w:rPr>
      </w:pPr>
      <w:r w:rsidRPr="000B6558">
        <w:rPr>
          <w:sz w:val="26"/>
          <w:szCs w:val="26"/>
        </w:rPr>
        <w:t xml:space="preserve">9. </w:t>
      </w:r>
      <w:r w:rsidR="00BC1510" w:rsidRPr="000B6558">
        <w:rPr>
          <w:sz w:val="26"/>
          <w:szCs w:val="26"/>
        </w:rPr>
        <w:t>Исходя из задач и функций</w:t>
      </w:r>
      <w:r w:rsidR="00BC1510" w:rsidRPr="000B6558">
        <w:rPr>
          <w:bCs/>
          <w:sz w:val="26"/>
          <w:szCs w:val="26"/>
        </w:rPr>
        <w:t xml:space="preserve">, определенных Положением об </w:t>
      </w:r>
      <w:r w:rsidR="00DD18B6" w:rsidRPr="000B6558">
        <w:rPr>
          <w:bCs/>
          <w:sz w:val="26"/>
          <w:szCs w:val="26"/>
        </w:rPr>
        <w:t>отделе общего обеспечения</w:t>
      </w:r>
      <w:r w:rsidR="00BC1510" w:rsidRPr="000B6558">
        <w:rPr>
          <w:bCs/>
          <w:sz w:val="26"/>
          <w:szCs w:val="26"/>
        </w:rPr>
        <w:t xml:space="preserve"> на  </w:t>
      </w:r>
      <w:r w:rsidR="00DD18B6" w:rsidRPr="000B6558">
        <w:rPr>
          <w:sz w:val="26"/>
          <w:szCs w:val="26"/>
        </w:rPr>
        <w:t xml:space="preserve">старшего специалист 3 </w:t>
      </w:r>
      <w:r w:rsidR="00BC1510" w:rsidRPr="000B6558">
        <w:rPr>
          <w:sz w:val="26"/>
          <w:szCs w:val="26"/>
        </w:rPr>
        <w:t xml:space="preserve"> разряда</w:t>
      </w:r>
      <w:r w:rsidR="00BC1510" w:rsidRPr="000B6558">
        <w:rPr>
          <w:bCs/>
          <w:sz w:val="26"/>
          <w:szCs w:val="26"/>
        </w:rPr>
        <w:t xml:space="preserve">  возлагается </w:t>
      </w:r>
      <w:r w:rsidR="00BC1510" w:rsidRPr="000B6558">
        <w:rPr>
          <w:sz w:val="26"/>
          <w:szCs w:val="26"/>
        </w:rPr>
        <w:t>следующе</w:t>
      </w:r>
      <w:r w:rsidR="00BC1510" w:rsidRPr="009163D6">
        <w:rPr>
          <w:sz w:val="26"/>
          <w:szCs w:val="26"/>
        </w:rPr>
        <w:t>е: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обеспечение приема, учета и регистрации входящей корреспонденции, в том числе телефонограмм, факсограмм, систематизация входящей корреспонденции в разрезе самостоятельных структурных подразделений Инспекции и своевременная передача исполнителям;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обеспечение приема, регистрации и отправки корреспонденции по электронной почте, включая рассылку документов с применением средств криптографической защиты документов с пометкой «Для служебного пользования»;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учет, регистрация и отправка исходящей корреспонденции, включая проверку правильности оформления необходимых реквизитов исходящих документов; 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обработка и распределение поступающих документов, в том числе  обращений, жалоб, заявлений граждан, предназначенных для рассмотрения начальником Инспекции и его заместителями, подготовка проектов резолюций в соответствии с установленным распределением обязанностей, учет данных поручений и направление их исполнителям;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автоматизированный учет и контроль за выполнением в установленные сроки поручений начальника Инспекции и его заместителей; выполнением приказов, распоряжений и других нормативных актов Управления; своевременным исполнением документов, поставленных на контроль руководством Управления и Инспекции;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систематический анализ исполнения документов и поручений в Инспекции, подготовка информационно-аналитических и статистических материалов руководству Инспекции, разработка предложений по улучшению исполнительской дисциплины;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 осуществление работы по организационно-техническому обеспечению административно-распорядительной  деятельности  начальника Инспекции и его заместителей;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организация подготовки необходимых документов и  справочных материалов, иной информации в соответствии с поручением начальника;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  организация приема поступающей на рассмотрение начальнику корреспонденции, передача ее в соответствии с принятым решением  в </w:t>
      </w:r>
      <w:r w:rsidRPr="009163D6">
        <w:rPr>
          <w:sz w:val="26"/>
          <w:szCs w:val="26"/>
        </w:rPr>
        <w:lastRenderedPageBreak/>
        <w:t xml:space="preserve">структурные подразделения  или конкретным исполнителям  для использования в процессе работы либо подготовки ответов;      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обеспечение взаимодействия начальника инспекции с налоговыми органами, а также юридическими, физическими лицами в целях своевременного и качественного исполнения должностных обязанностей руководства инспекции;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 осуществление контроля за исполнением  отдельных приказов, распоряжений и поручений;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 выполнение работы по подготовке заседаний и совещаний, проводимых начальником;  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выполнение  стенографических и копировально-множительных работ; </w:t>
      </w:r>
    </w:p>
    <w:p w:rsidR="00D950DE" w:rsidRPr="009163D6" w:rsidRDefault="00D950DE" w:rsidP="00D950DE">
      <w:pPr>
        <w:shd w:val="clear" w:color="auto" w:fill="FFFFFF"/>
        <w:jc w:val="both"/>
        <w:rPr>
          <w:color w:val="000000"/>
          <w:sz w:val="26"/>
          <w:szCs w:val="26"/>
        </w:rPr>
      </w:pPr>
      <w:r w:rsidRPr="009163D6">
        <w:rPr>
          <w:sz w:val="26"/>
          <w:szCs w:val="26"/>
        </w:rPr>
        <w:t xml:space="preserve">  -о</w:t>
      </w:r>
      <w:r w:rsidRPr="009163D6">
        <w:rPr>
          <w:color w:val="000000"/>
          <w:sz w:val="26"/>
          <w:szCs w:val="26"/>
        </w:rPr>
        <w:t>перативное ведение дел налогоплательщиков ;</w:t>
      </w:r>
    </w:p>
    <w:p w:rsidR="00D950DE" w:rsidRPr="009163D6" w:rsidRDefault="00D950DE" w:rsidP="00D950DE">
      <w:pPr>
        <w:shd w:val="clear" w:color="auto" w:fill="FFFFFF"/>
        <w:jc w:val="both"/>
        <w:rPr>
          <w:color w:val="000000"/>
          <w:sz w:val="26"/>
          <w:szCs w:val="26"/>
        </w:rPr>
      </w:pPr>
      <w:r w:rsidRPr="009163D6">
        <w:rPr>
          <w:color w:val="000000"/>
          <w:sz w:val="26"/>
          <w:szCs w:val="26"/>
        </w:rPr>
        <w:t>- прием документов  на  хранение;</w:t>
      </w:r>
    </w:p>
    <w:p w:rsidR="00D950DE" w:rsidRPr="009163D6" w:rsidRDefault="00D950DE" w:rsidP="00D950DE">
      <w:pPr>
        <w:shd w:val="clear" w:color="auto" w:fill="FFFFFF"/>
        <w:jc w:val="both"/>
        <w:rPr>
          <w:color w:val="000000"/>
          <w:sz w:val="26"/>
          <w:szCs w:val="26"/>
        </w:rPr>
      </w:pPr>
      <w:r w:rsidRPr="009163D6">
        <w:rPr>
          <w:color w:val="000000"/>
          <w:sz w:val="26"/>
          <w:szCs w:val="26"/>
        </w:rPr>
        <w:t>- соблюдение правил формирование дел;</w:t>
      </w:r>
    </w:p>
    <w:p w:rsidR="00D950DE" w:rsidRPr="009163D6" w:rsidRDefault="00D950DE" w:rsidP="00D950DE">
      <w:pPr>
        <w:shd w:val="clear" w:color="auto" w:fill="FFFFFF"/>
        <w:jc w:val="both"/>
        <w:rPr>
          <w:color w:val="000000"/>
          <w:sz w:val="26"/>
          <w:szCs w:val="26"/>
        </w:rPr>
      </w:pPr>
      <w:r w:rsidRPr="009163D6">
        <w:rPr>
          <w:color w:val="000000"/>
          <w:sz w:val="26"/>
          <w:szCs w:val="26"/>
        </w:rPr>
        <w:t>- соблюдение принципов хранения документов;</w:t>
      </w:r>
    </w:p>
    <w:p w:rsidR="00D950DE" w:rsidRPr="009163D6" w:rsidRDefault="00D950DE" w:rsidP="00D950DE">
      <w:pPr>
        <w:shd w:val="clear" w:color="auto" w:fill="FFFFFF"/>
        <w:jc w:val="both"/>
        <w:rPr>
          <w:color w:val="000000"/>
          <w:sz w:val="26"/>
          <w:szCs w:val="26"/>
        </w:rPr>
      </w:pPr>
      <w:r w:rsidRPr="009163D6">
        <w:rPr>
          <w:color w:val="000000"/>
          <w:sz w:val="26"/>
          <w:szCs w:val="26"/>
        </w:rPr>
        <w:t>- ведение архива документов, законченных делопроизводством;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>- выдача дел;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>- экспертиза  ценности документов;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 xml:space="preserve">- уничтожение  документов;          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  <w:u w:val="single"/>
        </w:rPr>
        <w:t>-</w:t>
      </w:r>
      <w:r w:rsidRPr="009163D6">
        <w:rPr>
          <w:sz w:val="26"/>
          <w:szCs w:val="26"/>
        </w:rPr>
        <w:t>формирование пакета документов налогоплательщика для направления в налоговый орган по новому месту нахождения;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>- прием документов от соответствующих отделов инспекции и формирование пакета документов;</w:t>
      </w:r>
    </w:p>
    <w:p w:rsidR="00D950DE" w:rsidRPr="009163D6" w:rsidRDefault="00952F87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 xml:space="preserve">- </w:t>
      </w:r>
      <w:r w:rsidR="00D950DE" w:rsidRPr="009163D6">
        <w:rPr>
          <w:sz w:val="26"/>
          <w:szCs w:val="26"/>
        </w:rPr>
        <w:t>оформление пакета документов и передача его на отправку;</w:t>
      </w:r>
    </w:p>
    <w:p w:rsidR="00D950DE" w:rsidRPr="009163D6" w:rsidRDefault="00D950DE" w:rsidP="00D950DE">
      <w:pPr>
        <w:pStyle w:val="3"/>
        <w:rPr>
          <w:sz w:val="26"/>
          <w:szCs w:val="26"/>
        </w:rPr>
      </w:pPr>
      <w:r w:rsidRPr="009163D6">
        <w:rPr>
          <w:sz w:val="26"/>
          <w:szCs w:val="26"/>
        </w:rPr>
        <w:t>-участие в служебных командировках по направлениям деятельности отдела;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-обеспечение защиты персональных данных субъекта от неправомерного их использования или утраты, в порядке, установленном законодательством Российской Федерации;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обязательство не использовать информацию, содержащую персональные данные, с целью получения выгоды;</w:t>
      </w:r>
    </w:p>
    <w:p w:rsidR="00D950DE" w:rsidRPr="009163D6" w:rsidRDefault="00D950DE" w:rsidP="00D950DE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обязательство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</w:t>
      </w:r>
      <w:r w:rsidRPr="009163D6">
        <w:rPr>
          <w:b/>
          <w:sz w:val="26"/>
          <w:szCs w:val="26"/>
        </w:rPr>
        <w:t xml:space="preserve"> </w:t>
      </w:r>
      <w:r w:rsidRPr="009163D6">
        <w:rPr>
          <w:sz w:val="26"/>
          <w:szCs w:val="26"/>
        </w:rPr>
        <w:t>законом.</w:t>
      </w:r>
    </w:p>
    <w:p w:rsidR="00D950DE" w:rsidRPr="009163D6" w:rsidRDefault="00D950DE" w:rsidP="00D950DE">
      <w:pPr>
        <w:tabs>
          <w:tab w:val="num" w:pos="709"/>
          <w:tab w:val="left" w:pos="851"/>
          <w:tab w:val="left" w:pos="1134"/>
        </w:tabs>
        <w:autoSpaceDE w:val="0"/>
        <w:autoSpaceDN w:val="0"/>
        <w:adjustRightInd w:val="0"/>
        <w:spacing w:line="240" w:lineRule="atLeast"/>
        <w:jc w:val="both"/>
        <w:rPr>
          <w:color w:val="000000"/>
          <w:sz w:val="26"/>
          <w:szCs w:val="26"/>
        </w:rPr>
      </w:pPr>
      <w:r w:rsidRPr="009163D6">
        <w:rPr>
          <w:sz w:val="26"/>
          <w:szCs w:val="26"/>
        </w:rPr>
        <w:t>- в соответствии с полученными заданиями выполнять работу с ДСП документами, документами содержащим конфиденциальную и налоговую тайну, обеспечивая неразглашение и использование полученной информации исключительно в служебных целях.</w:t>
      </w:r>
      <w:r w:rsidRPr="009163D6">
        <w:rPr>
          <w:color w:val="000000"/>
          <w:sz w:val="26"/>
          <w:szCs w:val="26"/>
        </w:rPr>
        <w:t xml:space="preserve"> </w:t>
      </w:r>
    </w:p>
    <w:p w:rsidR="003258F2" w:rsidRPr="009163D6" w:rsidRDefault="003258F2" w:rsidP="003258F2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            -  в соответствии с полученными заданиями выполнять работу с ФИР ФКУ «Налог-сервис», обеспечивая неразглашение и использование ФИР исключительно в служебных целях;</w:t>
      </w:r>
    </w:p>
    <w:p w:rsidR="003258F2" w:rsidRPr="009163D6" w:rsidRDefault="003258F2" w:rsidP="003258F2">
      <w:pPr>
        <w:ind w:firstLine="708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10. Исходя из установленных полномочий заместитель начальника отдела  имеет право:</w:t>
      </w:r>
    </w:p>
    <w:p w:rsidR="003258F2" w:rsidRPr="009163D6" w:rsidRDefault="003258F2" w:rsidP="003258F2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-получать от других отделов Инспекции сведения, материалы, исходя из возложенных на Отдел задач и функций;</w:t>
      </w:r>
    </w:p>
    <w:p w:rsidR="003258F2" w:rsidRPr="009163D6" w:rsidRDefault="003258F2" w:rsidP="003258F2">
      <w:pPr>
        <w:jc w:val="both"/>
        <w:rPr>
          <w:sz w:val="26"/>
          <w:szCs w:val="26"/>
        </w:rPr>
      </w:pPr>
      <w:r w:rsidRPr="009163D6">
        <w:rPr>
          <w:sz w:val="26"/>
          <w:szCs w:val="26"/>
        </w:rPr>
        <w:t>- осуществлять другие права, предусмотренные законодательными нормативными актами, приказами и распоряжениями ФНС России, Управления ФНС России по Республике Карелия, Положениями об Инспекции и об отделе.</w:t>
      </w:r>
    </w:p>
    <w:p w:rsidR="009D54A4" w:rsidRPr="009163D6" w:rsidRDefault="003258F2" w:rsidP="009D54A4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lastRenderedPageBreak/>
        <w:t xml:space="preserve">11. </w:t>
      </w:r>
      <w:r w:rsidR="009D54A4" w:rsidRPr="009163D6">
        <w:rPr>
          <w:sz w:val="26"/>
          <w:szCs w:val="26"/>
        </w:rPr>
        <w:t xml:space="preserve">Старший специалист 3 разряда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3" w:history="1">
        <w:r w:rsidR="009D54A4" w:rsidRPr="009163D6">
          <w:rPr>
            <w:rStyle w:val="a4"/>
            <w:b w:val="0"/>
            <w:color w:val="000000"/>
            <w:sz w:val="26"/>
            <w:szCs w:val="26"/>
          </w:rPr>
          <w:t>законодательством</w:t>
        </w:r>
      </w:hyperlink>
      <w:r w:rsidR="009D54A4" w:rsidRPr="009163D6">
        <w:rPr>
          <w:sz w:val="26"/>
          <w:szCs w:val="26"/>
        </w:rPr>
        <w:t xml:space="preserve"> Российской Федерации.</w:t>
      </w:r>
    </w:p>
    <w:p w:rsidR="009D54A4" w:rsidRPr="009163D6" w:rsidRDefault="009D54A4" w:rsidP="009D54A4">
      <w:pPr>
        <w:ind w:firstLine="720"/>
        <w:jc w:val="both"/>
        <w:rPr>
          <w:sz w:val="26"/>
          <w:szCs w:val="26"/>
        </w:rPr>
      </w:pPr>
    </w:p>
    <w:p w:rsidR="00BC1510" w:rsidRPr="009163D6" w:rsidRDefault="00BC1510" w:rsidP="00BC1510">
      <w:pPr>
        <w:ind w:firstLine="709"/>
        <w:jc w:val="both"/>
        <w:rPr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 xml:space="preserve">4. Перечень вопросов, по которым </w:t>
      </w:r>
      <w:r w:rsidR="00B523E6" w:rsidRPr="009163D6">
        <w:rPr>
          <w:rFonts w:ascii="Times New Roman" w:hAnsi="Times New Roman" w:cs="Times New Roman"/>
          <w:sz w:val="26"/>
          <w:szCs w:val="26"/>
        </w:rPr>
        <w:t xml:space="preserve">старший </w:t>
      </w:r>
      <w:r w:rsidRPr="009163D6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B523E6" w:rsidRPr="009163D6">
        <w:rPr>
          <w:rFonts w:ascii="Times New Roman" w:hAnsi="Times New Roman" w:cs="Times New Roman"/>
          <w:sz w:val="26"/>
          <w:szCs w:val="26"/>
        </w:rPr>
        <w:t>3</w:t>
      </w:r>
      <w:r w:rsidRPr="009163D6">
        <w:rPr>
          <w:rFonts w:ascii="Times New Roman" w:hAnsi="Times New Roman" w:cs="Times New Roman"/>
          <w:sz w:val="26"/>
          <w:szCs w:val="26"/>
        </w:rPr>
        <w:t xml:space="preserve"> разряда вправе или обязан самостоятельно принимать управленческие и иные решения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12</w:t>
      </w:r>
      <w:r w:rsidR="00BC1510" w:rsidRPr="009163D6">
        <w:rPr>
          <w:sz w:val="26"/>
          <w:szCs w:val="26"/>
        </w:rPr>
        <w:t xml:space="preserve">. При исполнении служебных обязанностей </w:t>
      </w:r>
      <w:r w:rsidR="00AB4FBA" w:rsidRPr="009163D6">
        <w:rPr>
          <w:sz w:val="26"/>
          <w:szCs w:val="26"/>
        </w:rPr>
        <w:t xml:space="preserve">старший </w:t>
      </w:r>
      <w:r w:rsidR="00BC1510" w:rsidRPr="009163D6">
        <w:rPr>
          <w:sz w:val="26"/>
          <w:szCs w:val="26"/>
        </w:rPr>
        <w:t xml:space="preserve">специалист </w:t>
      </w:r>
      <w:r w:rsidR="00AB4FBA" w:rsidRPr="009163D6">
        <w:rPr>
          <w:sz w:val="26"/>
          <w:szCs w:val="26"/>
        </w:rPr>
        <w:t>3</w:t>
      </w:r>
      <w:r w:rsidR="00BC1510" w:rsidRPr="009163D6">
        <w:rPr>
          <w:sz w:val="26"/>
          <w:szCs w:val="26"/>
        </w:rPr>
        <w:t xml:space="preserve"> разряда вправе самостоятельно принимать решения по вопросам:</w:t>
      </w:r>
    </w:p>
    <w:p w:rsidR="00371730" w:rsidRPr="009163D6" w:rsidRDefault="00371730" w:rsidP="00371730">
      <w:pPr>
        <w:shd w:val="clear" w:color="auto" w:fill="FFFFFF"/>
        <w:tabs>
          <w:tab w:val="left" w:pos="7464"/>
        </w:tabs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вносить начальнику  отдела общего  обеспечения   предложения по любым вопросам, относящимся к  компетенции Отдела;            </w:t>
      </w:r>
    </w:p>
    <w:p w:rsidR="00371730" w:rsidRPr="009163D6" w:rsidRDefault="00E02FB2" w:rsidP="00371730">
      <w:pPr>
        <w:shd w:val="clear" w:color="auto" w:fill="FFFFFF"/>
        <w:tabs>
          <w:tab w:val="left" w:pos="7464"/>
        </w:tabs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          </w:t>
      </w:r>
      <w:r w:rsidR="00371730" w:rsidRPr="009163D6">
        <w:rPr>
          <w:sz w:val="26"/>
          <w:szCs w:val="26"/>
        </w:rPr>
        <w:t xml:space="preserve">  - принимать участие в подготовке проектов нормативных правовых актов, приказов,  положений и других документов по вопросам, относящимся к компетенции отдела общего обеспечения;            </w:t>
      </w:r>
    </w:p>
    <w:p w:rsidR="00371730" w:rsidRPr="009163D6" w:rsidRDefault="00371730" w:rsidP="00371730">
      <w:pPr>
        <w:shd w:val="clear" w:color="auto" w:fill="FFFFFF"/>
        <w:tabs>
          <w:tab w:val="left" w:pos="7464"/>
        </w:tabs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            - принимать участие в производственных совещаниях, занятиях техучебы с работниками отдела общего обеспечения; </w:t>
      </w:r>
    </w:p>
    <w:p w:rsidR="00371730" w:rsidRPr="009163D6" w:rsidRDefault="00E02FB2" w:rsidP="00371730">
      <w:pPr>
        <w:shd w:val="clear" w:color="auto" w:fill="FFFFFF"/>
        <w:tabs>
          <w:tab w:val="left" w:pos="7464"/>
        </w:tabs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          </w:t>
      </w:r>
      <w:r w:rsidR="00371730" w:rsidRPr="009163D6">
        <w:rPr>
          <w:sz w:val="26"/>
          <w:szCs w:val="26"/>
        </w:rPr>
        <w:t xml:space="preserve"> - подписывать служебную документацию в пределах своей компетенции;</w:t>
      </w: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13</w:t>
      </w:r>
      <w:r w:rsidR="00BC1510" w:rsidRPr="009163D6">
        <w:rPr>
          <w:sz w:val="26"/>
          <w:szCs w:val="26"/>
        </w:rPr>
        <w:t xml:space="preserve">. При исполнении служебных обязанностей </w:t>
      </w:r>
      <w:r w:rsidR="00884D00" w:rsidRPr="009163D6">
        <w:rPr>
          <w:sz w:val="26"/>
          <w:szCs w:val="26"/>
        </w:rPr>
        <w:t xml:space="preserve">старший специалист 3 </w:t>
      </w:r>
      <w:r w:rsidR="00BC1510" w:rsidRPr="009163D6">
        <w:rPr>
          <w:sz w:val="26"/>
          <w:szCs w:val="26"/>
        </w:rPr>
        <w:t xml:space="preserve"> разряда обязан самостоятельно принимать решения по вопросам:</w:t>
      </w:r>
    </w:p>
    <w:p w:rsidR="00713A72" w:rsidRPr="00713A72" w:rsidRDefault="00713A72" w:rsidP="00713A72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  <w:tab w:val="left" w:pos="9356"/>
        </w:tabs>
        <w:autoSpaceDE w:val="0"/>
        <w:autoSpaceDN w:val="0"/>
        <w:adjustRightInd w:val="0"/>
        <w:spacing w:after="160" w:line="259" w:lineRule="auto"/>
        <w:ind w:left="708"/>
        <w:jc w:val="both"/>
        <w:rPr>
          <w:sz w:val="26"/>
          <w:szCs w:val="26"/>
        </w:rPr>
      </w:pPr>
      <w:r w:rsidRPr="00713A72">
        <w:rPr>
          <w:spacing w:val="-9"/>
          <w:sz w:val="26"/>
          <w:szCs w:val="26"/>
        </w:rPr>
        <w:t>приема и отправки документов по различным каналам связи;</w:t>
      </w:r>
    </w:p>
    <w:p w:rsidR="00713A72" w:rsidRPr="00713A72" w:rsidRDefault="00713A72" w:rsidP="00713A72">
      <w:pPr>
        <w:widowControl w:val="0"/>
        <w:numPr>
          <w:ilvl w:val="0"/>
          <w:numId w:val="3"/>
        </w:numPr>
        <w:shd w:val="clear" w:color="auto" w:fill="FFFFFF"/>
        <w:tabs>
          <w:tab w:val="left" w:pos="845"/>
          <w:tab w:val="left" w:pos="9356"/>
        </w:tabs>
        <w:autoSpaceDE w:val="0"/>
        <w:autoSpaceDN w:val="0"/>
        <w:adjustRightInd w:val="0"/>
        <w:spacing w:after="160" w:line="259" w:lineRule="auto"/>
        <w:ind w:left="708"/>
        <w:jc w:val="both"/>
        <w:rPr>
          <w:sz w:val="26"/>
          <w:szCs w:val="26"/>
        </w:rPr>
      </w:pPr>
      <w:r w:rsidRPr="00713A72">
        <w:rPr>
          <w:spacing w:val="-7"/>
          <w:sz w:val="26"/>
          <w:szCs w:val="26"/>
        </w:rPr>
        <w:t xml:space="preserve">контроля прохождения, исполнения и оформления документов в установленные </w:t>
      </w:r>
      <w:r w:rsidRPr="00713A72">
        <w:rPr>
          <w:sz w:val="26"/>
          <w:szCs w:val="26"/>
        </w:rPr>
        <w:t>сроки.</w:t>
      </w:r>
    </w:p>
    <w:p w:rsidR="00E02FB2" w:rsidRPr="009163D6" w:rsidRDefault="00E02FB2" w:rsidP="008F0B8E">
      <w:pPr>
        <w:ind w:firstLine="720"/>
        <w:rPr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 xml:space="preserve">5. Перечень вопросов, по которым </w:t>
      </w:r>
      <w:r w:rsidR="00884D00" w:rsidRPr="009163D6">
        <w:rPr>
          <w:rFonts w:ascii="Times New Roman" w:hAnsi="Times New Roman" w:cs="Times New Roman"/>
          <w:sz w:val="26"/>
          <w:szCs w:val="26"/>
        </w:rPr>
        <w:t>старший специалист 3</w:t>
      </w:r>
      <w:r w:rsidR="00884D00" w:rsidRPr="009163D6">
        <w:rPr>
          <w:sz w:val="26"/>
          <w:szCs w:val="26"/>
        </w:rPr>
        <w:t xml:space="preserve"> </w:t>
      </w:r>
      <w:r w:rsidRPr="009163D6">
        <w:rPr>
          <w:rFonts w:ascii="Times New Roman" w:hAnsi="Times New Roman" w:cs="Times New Roman"/>
          <w:sz w:val="26"/>
          <w:szCs w:val="26"/>
        </w:rPr>
        <w:t xml:space="preserve"> разряда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14</w:t>
      </w:r>
      <w:r w:rsidR="00BC1510" w:rsidRPr="009163D6">
        <w:rPr>
          <w:sz w:val="26"/>
          <w:szCs w:val="26"/>
        </w:rPr>
        <w:t xml:space="preserve">. </w:t>
      </w:r>
      <w:r w:rsidR="00884D00" w:rsidRPr="009163D6">
        <w:rPr>
          <w:sz w:val="26"/>
          <w:szCs w:val="26"/>
        </w:rPr>
        <w:t xml:space="preserve">Старший специалист 3 </w:t>
      </w:r>
      <w:r w:rsidR="00BC1510" w:rsidRPr="009163D6">
        <w:rPr>
          <w:sz w:val="26"/>
          <w:szCs w:val="26"/>
        </w:rPr>
        <w:t xml:space="preserve"> разряда в соответствии со своей компетенцией вправе участвовать в подготовке (обсуждении) следующих проектов: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 подготовка информации по заданию  в соответствии с компетенцией отдела </w:t>
      </w:r>
      <w:r w:rsidR="00E97A2A" w:rsidRPr="009163D6">
        <w:rPr>
          <w:sz w:val="26"/>
          <w:szCs w:val="26"/>
        </w:rPr>
        <w:t>общего обеспечения</w:t>
      </w:r>
      <w:r w:rsidRPr="009163D6">
        <w:rPr>
          <w:sz w:val="26"/>
          <w:szCs w:val="26"/>
        </w:rPr>
        <w:t>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- участие в подготовке проектов управленческих  и иных решений  в  части методологического, организационного, информационного и др. обеспечения подготовки соответствующих документов по вопросам компетенции отдела </w:t>
      </w:r>
      <w:r w:rsidR="00E66028" w:rsidRPr="009163D6">
        <w:rPr>
          <w:sz w:val="26"/>
          <w:szCs w:val="26"/>
        </w:rPr>
        <w:t>общего обеспечения.</w:t>
      </w: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15</w:t>
      </w:r>
      <w:r w:rsidR="00BC1510" w:rsidRPr="009163D6">
        <w:rPr>
          <w:sz w:val="26"/>
          <w:szCs w:val="26"/>
        </w:rPr>
        <w:t xml:space="preserve">. </w:t>
      </w:r>
      <w:r w:rsidR="006C01A0" w:rsidRPr="009163D6">
        <w:rPr>
          <w:sz w:val="26"/>
          <w:szCs w:val="26"/>
        </w:rPr>
        <w:t xml:space="preserve">старший специалист 3 </w:t>
      </w:r>
      <w:r w:rsidR="00BC1510" w:rsidRPr="009163D6">
        <w:rPr>
          <w:sz w:val="26"/>
          <w:szCs w:val="26"/>
        </w:rPr>
        <w:t>разряда в соответствии со своей компетенцией обязан участвовать в подготовке (обсуждении) следующих проектов: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-положений об отделе и инспекции;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-графика отпусков гражданских служащих отдела;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-иных актов по поручению непосредственного руководителя и руководства инспекции.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lastRenderedPageBreak/>
        <w:t>6.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16.</w:t>
      </w:r>
      <w:r w:rsidR="00BC1510" w:rsidRPr="009163D6">
        <w:rPr>
          <w:sz w:val="26"/>
          <w:szCs w:val="26"/>
        </w:rPr>
        <w:t xml:space="preserve">В соответствии со своими должностными обязанностями </w:t>
      </w:r>
      <w:r w:rsidR="006C01A0" w:rsidRPr="009163D6">
        <w:rPr>
          <w:sz w:val="26"/>
          <w:szCs w:val="26"/>
        </w:rPr>
        <w:t xml:space="preserve">старший специалист 3 </w:t>
      </w:r>
      <w:r w:rsidR="00BC1510" w:rsidRPr="009163D6">
        <w:rPr>
          <w:sz w:val="26"/>
          <w:szCs w:val="26"/>
        </w:rPr>
        <w:t xml:space="preserve"> разряда принимает решения в сроки, установленные законодательными и иными нормативными правовыми актами Российской Федерации.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>7. Порядок служебного взаимодействия</w:t>
      </w:r>
    </w:p>
    <w:p w:rsidR="00BC1510" w:rsidRPr="009163D6" w:rsidRDefault="00BC5D44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17.</w:t>
      </w:r>
      <w:r w:rsidR="00BC1510" w:rsidRPr="009163D6">
        <w:rPr>
          <w:sz w:val="26"/>
          <w:szCs w:val="26"/>
        </w:rPr>
        <w:t xml:space="preserve">Взаимодействие </w:t>
      </w:r>
      <w:r w:rsidR="006C01A0" w:rsidRPr="009163D6">
        <w:rPr>
          <w:sz w:val="26"/>
          <w:szCs w:val="26"/>
        </w:rPr>
        <w:t xml:space="preserve">старшего специалист 3 </w:t>
      </w:r>
      <w:r w:rsidR="00BC1510" w:rsidRPr="009163D6">
        <w:rPr>
          <w:sz w:val="26"/>
          <w:szCs w:val="26"/>
        </w:rPr>
        <w:t xml:space="preserve"> разряда с федеральными государственными гражданскими служащими инспекции, 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4" w:history="1">
        <w:r w:rsidR="00BC1510" w:rsidRPr="009163D6">
          <w:rPr>
            <w:rStyle w:val="a4"/>
            <w:b w:val="0"/>
            <w:color w:val="000000"/>
            <w:sz w:val="26"/>
            <w:szCs w:val="26"/>
          </w:rPr>
          <w:t>общих принципов</w:t>
        </w:r>
      </w:hyperlink>
      <w:r w:rsidR="00BC1510" w:rsidRPr="009163D6">
        <w:rPr>
          <w:sz w:val="26"/>
          <w:szCs w:val="26"/>
        </w:rPr>
        <w:t xml:space="preserve"> служебного поведения гражданских служащих, утвержденных </w:t>
      </w:r>
      <w:hyperlink r:id="rId15" w:history="1">
        <w:r w:rsidR="00BC1510" w:rsidRPr="009163D6">
          <w:rPr>
            <w:rStyle w:val="a4"/>
            <w:b w:val="0"/>
            <w:color w:val="000000"/>
            <w:sz w:val="26"/>
            <w:szCs w:val="26"/>
          </w:rPr>
          <w:t>Указом</w:t>
        </w:r>
      </w:hyperlink>
      <w:r w:rsidR="00BC1510" w:rsidRPr="009163D6">
        <w:rPr>
          <w:sz w:val="26"/>
          <w:szCs w:val="26"/>
        </w:rPr>
        <w:t xml:space="preserve">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="00BC1510" w:rsidRPr="009163D6">
          <w:rPr>
            <w:sz w:val="26"/>
            <w:szCs w:val="26"/>
          </w:rPr>
          <w:t>2002 г</w:t>
        </w:r>
      </w:smartTag>
      <w:r w:rsidR="00BC1510" w:rsidRPr="009163D6">
        <w:rPr>
          <w:sz w:val="26"/>
          <w:szCs w:val="26"/>
        </w:rPr>
        <w:t xml:space="preserve">. № 885 «Об утверждении общих принципов служебного поведения государственных служащих», и требований к служебному поведению, установленных </w:t>
      </w:r>
      <w:hyperlink r:id="rId16" w:history="1">
        <w:r w:rsidR="00BC1510" w:rsidRPr="009163D6">
          <w:rPr>
            <w:rStyle w:val="a4"/>
            <w:b w:val="0"/>
            <w:color w:val="000000"/>
            <w:sz w:val="26"/>
            <w:szCs w:val="26"/>
          </w:rPr>
          <w:t>статьей 18</w:t>
        </w:r>
      </w:hyperlink>
      <w:r w:rsidR="00BC1510" w:rsidRPr="009163D6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="00BC1510" w:rsidRPr="009163D6">
          <w:rPr>
            <w:sz w:val="26"/>
            <w:szCs w:val="26"/>
          </w:rPr>
          <w:t>2004 г</w:t>
        </w:r>
      </w:smartTag>
      <w:r w:rsidR="00BC1510" w:rsidRPr="009163D6">
        <w:rPr>
          <w:sz w:val="26"/>
          <w:szCs w:val="2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 xml:space="preserve">8. Перечень государственных услуг, оказываемых гражданам и организациям в соответствии с </w:t>
      </w:r>
      <w:hyperlink r:id="rId17" w:history="1">
        <w:r w:rsidRPr="009163D6">
          <w:rPr>
            <w:rStyle w:val="a4"/>
            <w:rFonts w:ascii="Times New Roman" w:hAnsi="Times New Roman"/>
            <w:b/>
            <w:color w:val="000000"/>
            <w:sz w:val="26"/>
            <w:szCs w:val="26"/>
          </w:rPr>
          <w:t>административным регламентом</w:t>
        </w:r>
      </w:hyperlink>
      <w:r w:rsidRPr="009163D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Pr="009163D6">
        <w:rPr>
          <w:rFonts w:ascii="Times New Roman" w:hAnsi="Times New Roman" w:cs="Times New Roman"/>
          <w:color w:val="000000"/>
          <w:sz w:val="26"/>
          <w:szCs w:val="26"/>
        </w:rPr>
        <w:t>Федеральной налоговой службы</w:t>
      </w:r>
    </w:p>
    <w:p w:rsidR="00BC1510" w:rsidRPr="009163D6" w:rsidRDefault="002721EC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18. </w:t>
      </w:r>
      <w:r w:rsidR="00BC1510" w:rsidRPr="009163D6">
        <w:rPr>
          <w:sz w:val="26"/>
          <w:szCs w:val="26"/>
        </w:rPr>
        <w:t>Государственные услуги не оказываются.</w:t>
      </w: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>9. Показатели эффективности и результативности профессиональной служебной деятельности</w:t>
      </w:r>
    </w:p>
    <w:p w:rsidR="00BC1510" w:rsidRPr="009163D6" w:rsidRDefault="002721EC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 xml:space="preserve">19. </w:t>
      </w:r>
      <w:r w:rsidR="00BC1510" w:rsidRPr="009163D6">
        <w:rPr>
          <w:sz w:val="26"/>
          <w:szCs w:val="26"/>
        </w:rPr>
        <w:t xml:space="preserve">Эффективность профессиональной служебной деятельности </w:t>
      </w:r>
      <w:r w:rsidR="006C01A0" w:rsidRPr="009163D6">
        <w:rPr>
          <w:sz w:val="26"/>
          <w:szCs w:val="26"/>
        </w:rPr>
        <w:t xml:space="preserve">старшего специалиста 3 </w:t>
      </w:r>
      <w:r w:rsidR="00BC1510" w:rsidRPr="009163D6">
        <w:rPr>
          <w:sz w:val="26"/>
          <w:szCs w:val="26"/>
        </w:rPr>
        <w:t xml:space="preserve"> разряда оценивается по следующим показателям: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выполняемому объему работы и интенсивности труда, соблюдению служебной дисциплины;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своевременности и оперативности выполнения поручений;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качеству выполненной работы;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способности выполнять должностные функции самостоятельно, без помощи руководителя;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  <w:r w:rsidRPr="009163D6">
        <w:rPr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требованиям.</w:t>
      </w:r>
    </w:p>
    <w:p w:rsidR="002721EC" w:rsidRPr="009163D6" w:rsidRDefault="002721EC" w:rsidP="00BC1510">
      <w:pPr>
        <w:rPr>
          <w:sz w:val="26"/>
          <w:szCs w:val="26"/>
        </w:rPr>
      </w:pPr>
    </w:p>
    <w:p w:rsidR="00BC1510" w:rsidRPr="009163D6" w:rsidRDefault="00BC1510" w:rsidP="00BC1510">
      <w:pPr>
        <w:pStyle w:val="a5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</w:p>
    <w:p w:rsidR="00BC1510" w:rsidRPr="009163D6" w:rsidRDefault="00BC1510" w:rsidP="00076282">
      <w:pPr>
        <w:pStyle w:val="a5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 xml:space="preserve">общего обеспечения                     </w:t>
      </w:r>
      <w:r w:rsidR="009163D6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9163D6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952F87" w:rsidRPr="009163D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163D6">
        <w:rPr>
          <w:rFonts w:ascii="Times New Roman" w:hAnsi="Times New Roman" w:cs="Times New Roman"/>
          <w:sz w:val="26"/>
          <w:szCs w:val="26"/>
        </w:rPr>
        <w:t xml:space="preserve">  Е.И.</w:t>
      </w:r>
      <w:r w:rsidR="00952F87" w:rsidRPr="009163D6">
        <w:rPr>
          <w:rFonts w:ascii="Times New Roman" w:hAnsi="Times New Roman" w:cs="Times New Roman"/>
          <w:sz w:val="26"/>
          <w:szCs w:val="26"/>
        </w:rPr>
        <w:t xml:space="preserve"> </w:t>
      </w:r>
      <w:r w:rsidRPr="009163D6">
        <w:rPr>
          <w:rFonts w:ascii="Times New Roman" w:hAnsi="Times New Roman" w:cs="Times New Roman"/>
          <w:sz w:val="26"/>
          <w:szCs w:val="26"/>
        </w:rPr>
        <w:t>Икрина</w:t>
      </w:r>
    </w:p>
    <w:p w:rsidR="00BC5D44" w:rsidRPr="009163D6" w:rsidRDefault="00BC5D44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</w:p>
    <w:p w:rsidR="00BC1510" w:rsidRPr="009163D6" w:rsidRDefault="00BC1510" w:rsidP="00BC1510">
      <w:pPr>
        <w:pStyle w:val="1"/>
        <w:jc w:val="center"/>
        <w:rPr>
          <w:rFonts w:ascii="Times New Roman" w:hAnsi="Times New Roman" w:cs="Times New Roman"/>
          <w:sz w:val="26"/>
          <w:szCs w:val="26"/>
        </w:rPr>
      </w:pPr>
      <w:r w:rsidRPr="009163D6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2563"/>
        <w:gridCol w:w="2215"/>
        <w:gridCol w:w="2300"/>
        <w:gridCol w:w="1957"/>
      </w:tblGrid>
      <w:tr w:rsidR="00BC1510" w:rsidRPr="009163D6" w:rsidTr="00015A3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510" w:rsidRPr="009163D6" w:rsidRDefault="00BC1510" w:rsidP="00015A38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BC1510" w:rsidRPr="009163D6" w:rsidTr="00015A3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</w:tr>
      <w:tr w:rsidR="00BC5D44" w:rsidRPr="009163D6" w:rsidTr="00015A3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44" w:rsidRPr="009163D6" w:rsidRDefault="00BC5D44" w:rsidP="00015A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44" w:rsidRPr="009163D6" w:rsidRDefault="00BC5D44" w:rsidP="00D36E66">
            <w:pPr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44" w:rsidRPr="009163D6" w:rsidRDefault="00BC5D44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D44" w:rsidRPr="009163D6" w:rsidRDefault="00BC5D44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5D44" w:rsidRPr="009163D6" w:rsidRDefault="00BC5D44" w:rsidP="00015A38">
            <w:pPr>
              <w:pStyle w:val="a3"/>
              <w:rPr>
                <w:sz w:val="26"/>
                <w:szCs w:val="26"/>
              </w:rPr>
            </w:pPr>
          </w:p>
        </w:tc>
      </w:tr>
      <w:tr w:rsidR="00BC1510" w:rsidRPr="009163D6" w:rsidTr="00015A38">
        <w:tc>
          <w:tcPr>
            <w:tcW w:w="8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9163D6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BC1510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1510" w:rsidRPr="009163D6" w:rsidRDefault="00BC1510" w:rsidP="00015A38">
            <w:pPr>
              <w:pStyle w:val="a3"/>
              <w:rPr>
                <w:sz w:val="26"/>
                <w:szCs w:val="26"/>
              </w:rPr>
            </w:pPr>
          </w:p>
        </w:tc>
      </w:tr>
    </w:tbl>
    <w:p w:rsidR="00BC1510" w:rsidRPr="009163D6" w:rsidRDefault="00BC1510" w:rsidP="00BC1510">
      <w:pPr>
        <w:ind w:firstLine="720"/>
        <w:jc w:val="both"/>
        <w:rPr>
          <w:sz w:val="26"/>
          <w:szCs w:val="26"/>
        </w:rPr>
      </w:pPr>
    </w:p>
    <w:p w:rsidR="00793566" w:rsidRPr="009163D6" w:rsidRDefault="00793566">
      <w:pPr>
        <w:rPr>
          <w:sz w:val="26"/>
          <w:szCs w:val="26"/>
        </w:rPr>
      </w:pPr>
    </w:p>
    <w:sectPr w:rsidR="00793566" w:rsidRPr="009163D6" w:rsidSect="00015A38">
      <w:headerReference w:type="even" r:id="rId18"/>
      <w:headerReference w:type="default" r:id="rId19"/>
      <w:pgSz w:w="11906" w:h="16838"/>
      <w:pgMar w:top="1134" w:right="850" w:bottom="107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562E" w:rsidRDefault="001C562E">
      <w:r>
        <w:separator/>
      </w:r>
    </w:p>
  </w:endnote>
  <w:endnote w:type="continuationSeparator" w:id="0">
    <w:p w:rsidR="001C562E" w:rsidRDefault="001C5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562E" w:rsidRDefault="001C562E">
      <w:r>
        <w:separator/>
      </w:r>
    </w:p>
  </w:footnote>
  <w:footnote w:type="continuationSeparator" w:id="0">
    <w:p w:rsidR="001C562E" w:rsidRDefault="001C5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6B" w:rsidRDefault="008B536B" w:rsidP="00015A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B536B" w:rsidRDefault="008B536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36B" w:rsidRDefault="008B536B" w:rsidP="00015A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F5502">
      <w:rPr>
        <w:rStyle w:val="a8"/>
        <w:noProof/>
      </w:rPr>
      <w:t>2</w:t>
    </w:r>
    <w:r>
      <w:rPr>
        <w:rStyle w:val="a8"/>
      </w:rPr>
      <w:fldChar w:fldCharType="end"/>
    </w:r>
  </w:p>
  <w:p w:rsidR="008B536B" w:rsidRDefault="008B536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3C60202"/>
    <w:lvl w:ilvl="0">
      <w:numFmt w:val="bullet"/>
      <w:lvlText w:val="*"/>
      <w:lvlJc w:val="left"/>
    </w:lvl>
  </w:abstractNum>
  <w:abstractNum w:abstractNumId="1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-"/>
        <w:legacy w:legacy="1" w:legacySpace="0" w:legacyIndent="21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510"/>
    <w:rsid w:val="00015A38"/>
    <w:rsid w:val="000476D5"/>
    <w:rsid w:val="00076282"/>
    <w:rsid w:val="000A6C7E"/>
    <w:rsid w:val="000B6558"/>
    <w:rsid w:val="001C562E"/>
    <w:rsid w:val="001F3563"/>
    <w:rsid w:val="00243C92"/>
    <w:rsid w:val="002479A9"/>
    <w:rsid w:val="002721EC"/>
    <w:rsid w:val="002A77DE"/>
    <w:rsid w:val="002E210A"/>
    <w:rsid w:val="003258F2"/>
    <w:rsid w:val="00371730"/>
    <w:rsid w:val="00432617"/>
    <w:rsid w:val="00462D15"/>
    <w:rsid w:val="0047370C"/>
    <w:rsid w:val="004929F0"/>
    <w:rsid w:val="004A27F4"/>
    <w:rsid w:val="005015C5"/>
    <w:rsid w:val="00510880"/>
    <w:rsid w:val="006C01A0"/>
    <w:rsid w:val="006F4AA3"/>
    <w:rsid w:val="006F5502"/>
    <w:rsid w:val="00713A72"/>
    <w:rsid w:val="00765454"/>
    <w:rsid w:val="00793566"/>
    <w:rsid w:val="00852EB7"/>
    <w:rsid w:val="00884D00"/>
    <w:rsid w:val="008B06D6"/>
    <w:rsid w:val="008B536B"/>
    <w:rsid w:val="008F0B8E"/>
    <w:rsid w:val="009163D6"/>
    <w:rsid w:val="00952F87"/>
    <w:rsid w:val="00991341"/>
    <w:rsid w:val="009D54A4"/>
    <w:rsid w:val="009F3A65"/>
    <w:rsid w:val="00A650DA"/>
    <w:rsid w:val="00AB4FBA"/>
    <w:rsid w:val="00B05AA4"/>
    <w:rsid w:val="00B523E6"/>
    <w:rsid w:val="00B710D5"/>
    <w:rsid w:val="00BA6054"/>
    <w:rsid w:val="00BC1510"/>
    <w:rsid w:val="00BC5D44"/>
    <w:rsid w:val="00C306BC"/>
    <w:rsid w:val="00C5462C"/>
    <w:rsid w:val="00CC7D89"/>
    <w:rsid w:val="00CC7F05"/>
    <w:rsid w:val="00D36E66"/>
    <w:rsid w:val="00D43442"/>
    <w:rsid w:val="00D811D8"/>
    <w:rsid w:val="00D950DE"/>
    <w:rsid w:val="00DA7566"/>
    <w:rsid w:val="00DD18B6"/>
    <w:rsid w:val="00E02FB2"/>
    <w:rsid w:val="00E42378"/>
    <w:rsid w:val="00E65589"/>
    <w:rsid w:val="00E66028"/>
    <w:rsid w:val="00E934F8"/>
    <w:rsid w:val="00E97A2A"/>
    <w:rsid w:val="00EE1B5D"/>
    <w:rsid w:val="00FB1393"/>
    <w:rsid w:val="00FF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510"/>
    <w:rPr>
      <w:sz w:val="24"/>
      <w:szCs w:val="24"/>
    </w:rPr>
  </w:style>
  <w:style w:type="paragraph" w:styleId="1">
    <w:name w:val="heading 1"/>
    <w:basedOn w:val="a"/>
    <w:next w:val="a"/>
    <w:qFormat/>
    <w:rsid w:val="00BC15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ый (таблица)"/>
    <w:basedOn w:val="a"/>
    <w:next w:val="a"/>
    <w:rsid w:val="00BC151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BC1510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C151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 Indent"/>
    <w:basedOn w:val="a"/>
    <w:rsid w:val="00BC1510"/>
    <w:pPr>
      <w:spacing w:after="120"/>
      <w:ind w:left="283"/>
    </w:pPr>
  </w:style>
  <w:style w:type="paragraph" w:styleId="a7">
    <w:name w:val="header"/>
    <w:basedOn w:val="a"/>
    <w:rsid w:val="00BC151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C1510"/>
  </w:style>
  <w:style w:type="paragraph" w:styleId="a9">
    <w:name w:val="footnote text"/>
    <w:basedOn w:val="a"/>
    <w:link w:val="aa"/>
    <w:semiHidden/>
    <w:unhideWhenUsed/>
    <w:rsid w:val="00BC1510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rsid w:val="00BC1510"/>
    <w:rPr>
      <w:rFonts w:ascii="Calibri" w:hAnsi="Calibri"/>
      <w:lang w:val="x-none" w:eastAsia="x-none" w:bidi="ar-SA"/>
    </w:rPr>
  </w:style>
  <w:style w:type="character" w:styleId="ab">
    <w:name w:val="footnote reference"/>
    <w:semiHidden/>
    <w:unhideWhenUsed/>
    <w:rsid w:val="00BC1510"/>
    <w:rPr>
      <w:vertAlign w:val="superscript"/>
    </w:rPr>
  </w:style>
  <w:style w:type="character" w:customStyle="1" w:styleId="ac">
    <w:name w:val="Абзац списка Знак"/>
    <w:link w:val="ad"/>
    <w:locked/>
    <w:rsid w:val="00BC1510"/>
    <w:rPr>
      <w:sz w:val="24"/>
      <w:lang w:val="en-US" w:bidi="en-US"/>
    </w:rPr>
  </w:style>
  <w:style w:type="paragraph" w:styleId="ad">
    <w:name w:val="List Paragraph"/>
    <w:basedOn w:val="a"/>
    <w:link w:val="ac"/>
    <w:qFormat/>
    <w:rsid w:val="00BC1510"/>
    <w:pPr>
      <w:ind w:left="720"/>
      <w:contextualSpacing/>
      <w:jc w:val="both"/>
    </w:pPr>
    <w:rPr>
      <w:szCs w:val="20"/>
      <w:lang w:val="en-US" w:eastAsia="ru-RU" w:bidi="en-US"/>
    </w:rPr>
  </w:style>
  <w:style w:type="character" w:customStyle="1" w:styleId="ae">
    <w:name w:val="Без интервала Знак"/>
    <w:link w:val="af"/>
    <w:locked/>
    <w:rsid w:val="00BC1510"/>
    <w:rPr>
      <w:lang w:val="en-US" w:bidi="en-US"/>
    </w:rPr>
  </w:style>
  <w:style w:type="paragraph" w:styleId="af">
    <w:name w:val="No Spacing"/>
    <w:link w:val="ae"/>
    <w:qFormat/>
    <w:rsid w:val="00BC1510"/>
    <w:rPr>
      <w:lang w:val="en-US" w:bidi="en-US"/>
    </w:rPr>
  </w:style>
  <w:style w:type="paragraph" w:styleId="3">
    <w:name w:val="Body Text 3"/>
    <w:basedOn w:val="a"/>
    <w:rsid w:val="00D950DE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510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1510"/>
    <w:rPr>
      <w:sz w:val="24"/>
      <w:szCs w:val="24"/>
    </w:rPr>
  </w:style>
  <w:style w:type="paragraph" w:styleId="1">
    <w:name w:val="heading 1"/>
    <w:basedOn w:val="a"/>
    <w:next w:val="a"/>
    <w:qFormat/>
    <w:rsid w:val="00BC151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Нормальный (таблица)"/>
    <w:basedOn w:val="a"/>
    <w:next w:val="a"/>
    <w:rsid w:val="00BC151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4">
    <w:name w:val="Гипертекстовая ссылка"/>
    <w:rsid w:val="00BC1510"/>
    <w:rPr>
      <w:rFonts w:cs="Times New Roman"/>
      <w:b/>
      <w:bCs/>
      <w:color w:val="008000"/>
    </w:rPr>
  </w:style>
  <w:style w:type="paragraph" w:customStyle="1" w:styleId="a5">
    <w:name w:val="Таблицы (моноширинный)"/>
    <w:basedOn w:val="a"/>
    <w:next w:val="a"/>
    <w:rsid w:val="00BC151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Body Text Indent"/>
    <w:basedOn w:val="a"/>
    <w:rsid w:val="00BC1510"/>
    <w:pPr>
      <w:spacing w:after="120"/>
      <w:ind w:left="283"/>
    </w:pPr>
  </w:style>
  <w:style w:type="paragraph" w:styleId="a7">
    <w:name w:val="header"/>
    <w:basedOn w:val="a"/>
    <w:rsid w:val="00BC1510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BC1510"/>
  </w:style>
  <w:style w:type="paragraph" w:styleId="a9">
    <w:name w:val="footnote text"/>
    <w:basedOn w:val="a"/>
    <w:link w:val="aa"/>
    <w:semiHidden/>
    <w:unhideWhenUsed/>
    <w:rsid w:val="00BC1510"/>
    <w:pPr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a">
    <w:name w:val="Текст сноски Знак"/>
    <w:link w:val="a9"/>
    <w:semiHidden/>
    <w:rsid w:val="00BC1510"/>
    <w:rPr>
      <w:rFonts w:ascii="Calibri" w:hAnsi="Calibri"/>
      <w:lang w:val="x-none" w:eastAsia="x-none" w:bidi="ar-SA"/>
    </w:rPr>
  </w:style>
  <w:style w:type="character" w:styleId="ab">
    <w:name w:val="footnote reference"/>
    <w:semiHidden/>
    <w:unhideWhenUsed/>
    <w:rsid w:val="00BC1510"/>
    <w:rPr>
      <w:vertAlign w:val="superscript"/>
    </w:rPr>
  </w:style>
  <w:style w:type="character" w:customStyle="1" w:styleId="ac">
    <w:name w:val="Абзац списка Знак"/>
    <w:link w:val="ad"/>
    <w:locked/>
    <w:rsid w:val="00BC1510"/>
    <w:rPr>
      <w:sz w:val="24"/>
      <w:lang w:val="en-US" w:bidi="en-US"/>
    </w:rPr>
  </w:style>
  <w:style w:type="paragraph" w:styleId="ad">
    <w:name w:val="List Paragraph"/>
    <w:basedOn w:val="a"/>
    <w:link w:val="ac"/>
    <w:qFormat/>
    <w:rsid w:val="00BC1510"/>
    <w:pPr>
      <w:ind w:left="720"/>
      <w:contextualSpacing/>
      <w:jc w:val="both"/>
    </w:pPr>
    <w:rPr>
      <w:szCs w:val="20"/>
      <w:lang w:val="en-US" w:eastAsia="ru-RU" w:bidi="en-US"/>
    </w:rPr>
  </w:style>
  <w:style w:type="character" w:customStyle="1" w:styleId="ae">
    <w:name w:val="Без интервала Знак"/>
    <w:link w:val="af"/>
    <w:locked/>
    <w:rsid w:val="00BC1510"/>
    <w:rPr>
      <w:lang w:val="en-US" w:bidi="en-US"/>
    </w:rPr>
  </w:style>
  <w:style w:type="paragraph" w:styleId="af">
    <w:name w:val="No Spacing"/>
    <w:link w:val="ae"/>
    <w:qFormat/>
    <w:rsid w:val="00BC1510"/>
    <w:rPr>
      <w:lang w:val="en-US" w:bidi="en-US"/>
    </w:rPr>
  </w:style>
  <w:style w:type="paragraph" w:styleId="3">
    <w:name w:val="Body Text 3"/>
    <w:basedOn w:val="a"/>
    <w:rsid w:val="00D950DE"/>
    <w:pPr>
      <w:spacing w:after="120"/>
    </w:pPr>
    <w:rPr>
      <w:sz w:val="16"/>
      <w:szCs w:val="16"/>
    </w:rPr>
  </w:style>
  <w:style w:type="paragraph" w:styleId="af0">
    <w:name w:val="Balloon Text"/>
    <w:basedOn w:val="a"/>
    <w:semiHidden/>
    <w:rsid w:val="00510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1B6AE691901630F15F2C5BFCD386E377B56FB654A974720378C6jASBH" TargetMode="External"/><Relationship Id="rId13" Type="http://schemas.openxmlformats.org/officeDocument/2006/relationships/hyperlink" Target="garantF1://12036354.57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garantF1://12036354.18" TargetMode="External"/><Relationship Id="rId17" Type="http://schemas.openxmlformats.org/officeDocument/2006/relationships/hyperlink" Target="garantF1://88776.113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6354.18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36354.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842.0" TargetMode="External"/><Relationship Id="rId10" Type="http://schemas.openxmlformats.org/officeDocument/2006/relationships/hyperlink" Target="garantF1://12036354.15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garantF1://12036354.14" TargetMode="External"/><Relationship Id="rId14" Type="http://schemas.openxmlformats.org/officeDocument/2006/relationships/hyperlink" Target="garantF1://84842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3119</Words>
  <Characters>17780</Characters>
  <Application>Microsoft Office Word</Application>
  <DocSecurity>4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/>
  <LinksUpToDate>false</LinksUpToDate>
  <CharactersWithSpaces>20858</CharactersWithSpaces>
  <SharedDoc>false</SharedDoc>
  <HLinks>
    <vt:vector size="60" baseType="variant">
      <vt:variant>
        <vt:i4>8257576</vt:i4>
      </vt:variant>
      <vt:variant>
        <vt:i4>27</vt:i4>
      </vt:variant>
      <vt:variant>
        <vt:i4>0</vt:i4>
      </vt:variant>
      <vt:variant>
        <vt:i4>5</vt:i4>
      </vt:variant>
      <vt:variant>
        <vt:lpwstr>garantf1://88776.1130/</vt:lpwstr>
      </vt:variant>
      <vt:variant>
        <vt:lpwstr/>
      </vt:variant>
      <vt:variant>
        <vt:i4>8257599</vt:i4>
      </vt:variant>
      <vt:variant>
        <vt:i4>24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6815782</vt:i4>
      </vt:variant>
      <vt:variant>
        <vt:i4>21</vt:i4>
      </vt:variant>
      <vt:variant>
        <vt:i4>0</vt:i4>
      </vt:variant>
      <vt:variant>
        <vt:i4>5</vt:i4>
      </vt:variant>
      <vt:variant>
        <vt:lpwstr>garantf1://84842.0/</vt:lpwstr>
      </vt:variant>
      <vt:variant>
        <vt:lpwstr/>
      </vt:variant>
      <vt:variant>
        <vt:i4>7733286</vt:i4>
      </vt:variant>
      <vt:variant>
        <vt:i4>18</vt:i4>
      </vt:variant>
      <vt:variant>
        <vt:i4>0</vt:i4>
      </vt:variant>
      <vt:variant>
        <vt:i4>5</vt:i4>
      </vt:variant>
      <vt:variant>
        <vt:lpwstr>garantf1://84842.1000/</vt:lpwstr>
      </vt:variant>
      <vt:variant>
        <vt:lpwstr/>
      </vt:variant>
      <vt:variant>
        <vt:i4>7405627</vt:i4>
      </vt:variant>
      <vt:variant>
        <vt:i4>15</vt:i4>
      </vt:variant>
      <vt:variant>
        <vt:i4>0</vt:i4>
      </vt:variant>
      <vt:variant>
        <vt:i4>5</vt:i4>
      </vt:variant>
      <vt:variant>
        <vt:lpwstr>garantf1://12036354.57/</vt:lpwstr>
      </vt:variant>
      <vt:variant>
        <vt:lpwstr/>
      </vt:variant>
      <vt:variant>
        <vt:i4>8257599</vt:i4>
      </vt:variant>
      <vt:variant>
        <vt:i4>12</vt:i4>
      </vt:variant>
      <vt:variant>
        <vt:i4>0</vt:i4>
      </vt:variant>
      <vt:variant>
        <vt:i4>5</vt:i4>
      </vt:variant>
      <vt:variant>
        <vt:lpwstr>garantf1://12036354.18/</vt:lpwstr>
      </vt:variant>
      <vt:variant>
        <vt:lpwstr/>
      </vt:variant>
      <vt:variant>
        <vt:i4>7405631</vt:i4>
      </vt:variant>
      <vt:variant>
        <vt:i4>9</vt:i4>
      </vt:variant>
      <vt:variant>
        <vt:i4>0</vt:i4>
      </vt:variant>
      <vt:variant>
        <vt:i4>5</vt:i4>
      </vt:variant>
      <vt:variant>
        <vt:lpwstr>garantf1://12036354.17/</vt:lpwstr>
      </vt:variant>
      <vt:variant>
        <vt:lpwstr/>
      </vt:variant>
      <vt:variant>
        <vt:i4>7536703</vt:i4>
      </vt:variant>
      <vt:variant>
        <vt:i4>6</vt:i4>
      </vt:variant>
      <vt:variant>
        <vt:i4>0</vt:i4>
      </vt:variant>
      <vt:variant>
        <vt:i4>5</vt:i4>
      </vt:variant>
      <vt:variant>
        <vt:lpwstr>garantf1://12036354.15/</vt:lpwstr>
      </vt:variant>
      <vt:variant>
        <vt:lpwstr/>
      </vt:variant>
      <vt:variant>
        <vt:i4>7471167</vt:i4>
      </vt:variant>
      <vt:variant>
        <vt:i4>3</vt:i4>
      </vt:variant>
      <vt:variant>
        <vt:i4>0</vt:i4>
      </vt:variant>
      <vt:variant>
        <vt:i4>5</vt:i4>
      </vt:variant>
      <vt:variant>
        <vt:lpwstr>garantf1://12036354.14/</vt:lpwstr>
      </vt:variant>
      <vt:variant>
        <vt:lpwstr/>
      </vt:variant>
      <vt:variant>
        <vt:i4>6225934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consultantplus://offline/ref=091B6AE691901630F15F2C5BFCD386E377B56FB654A974720378C6jASBH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1040-00-987</dc:creator>
  <cp:lastModifiedBy>Семеновский Игорь Викторович</cp:lastModifiedBy>
  <cp:revision>2</cp:revision>
  <cp:lastPrinted>2017-08-14T06:29:00Z</cp:lastPrinted>
  <dcterms:created xsi:type="dcterms:W3CDTF">2018-10-17T12:19:00Z</dcterms:created>
  <dcterms:modified xsi:type="dcterms:W3CDTF">2018-10-17T12:19:00Z</dcterms:modified>
</cp:coreProperties>
</file>